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CB1FF" w14:textId="77777777" w:rsidR="00223B93" w:rsidRPr="00A50FAB" w:rsidRDefault="00223B93" w:rsidP="0022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AB">
        <w:rPr>
          <w:rFonts w:ascii="Times New Roman" w:hAnsi="Times New Roman" w:cs="Times New Roman"/>
          <w:b/>
          <w:sz w:val="28"/>
          <w:szCs w:val="28"/>
        </w:rPr>
        <w:t>Информация об акционерных соглашениях, заключенных в течение года</w:t>
      </w:r>
    </w:p>
    <w:p w14:paraId="75A56950" w14:textId="3CCFA39E" w:rsidR="000E4AA9" w:rsidRPr="00A50FAB" w:rsidRDefault="00223B93" w:rsidP="0022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A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50FAB" w:rsidRPr="00A50FAB">
        <w:rPr>
          <w:rFonts w:ascii="Times New Roman" w:hAnsi="Times New Roman" w:cs="Times New Roman"/>
          <w:b/>
          <w:sz w:val="28"/>
          <w:szCs w:val="28"/>
        </w:rPr>
        <w:t xml:space="preserve">даты проведения </w:t>
      </w:r>
      <w:r w:rsidR="00096943">
        <w:rPr>
          <w:rFonts w:ascii="Times New Roman" w:hAnsi="Times New Roman" w:cs="Times New Roman"/>
          <w:b/>
          <w:sz w:val="28"/>
          <w:szCs w:val="28"/>
        </w:rPr>
        <w:t>внеочередного</w:t>
      </w:r>
      <w:r w:rsidR="00A50FAB" w:rsidRPr="00A50FAB">
        <w:rPr>
          <w:rFonts w:ascii="Times New Roman" w:hAnsi="Times New Roman" w:cs="Times New Roman"/>
          <w:b/>
          <w:sz w:val="28"/>
          <w:szCs w:val="28"/>
        </w:rPr>
        <w:t xml:space="preserve"> Общего собрания акционеров</w:t>
      </w:r>
    </w:p>
    <w:p w14:paraId="65C60E8F" w14:textId="77777777" w:rsidR="001F03DA" w:rsidRPr="00A50FAB" w:rsidRDefault="001F03DA" w:rsidP="0022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295E62" w14:textId="3903484A" w:rsidR="001F03DA" w:rsidRPr="00A50FAB" w:rsidRDefault="006F1F20" w:rsidP="0084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AB">
        <w:rPr>
          <w:rFonts w:ascii="Times New Roman" w:hAnsi="Times New Roman" w:cs="Times New Roman"/>
          <w:sz w:val="28"/>
          <w:szCs w:val="28"/>
        </w:rPr>
        <w:t xml:space="preserve">В течение года до даты проведения </w:t>
      </w:r>
      <w:r w:rsidR="00096943">
        <w:rPr>
          <w:rFonts w:ascii="Times New Roman" w:hAnsi="Times New Roman" w:cs="Times New Roman"/>
          <w:sz w:val="28"/>
          <w:szCs w:val="28"/>
        </w:rPr>
        <w:t>внеочередного</w:t>
      </w:r>
      <w:r w:rsidRPr="00A50FAB">
        <w:rPr>
          <w:rFonts w:ascii="Times New Roman" w:hAnsi="Times New Roman" w:cs="Times New Roman"/>
          <w:sz w:val="28"/>
          <w:szCs w:val="28"/>
        </w:rPr>
        <w:t xml:space="preserve"> Общего собрания акционеров АО</w:t>
      </w:r>
      <w:r w:rsidR="008F10D2" w:rsidRPr="00A50FAB">
        <w:rPr>
          <w:rFonts w:ascii="Times New Roman" w:hAnsi="Times New Roman" w:cs="Times New Roman"/>
          <w:sz w:val="28"/>
          <w:szCs w:val="28"/>
        </w:rPr>
        <w:t xml:space="preserve"> «</w:t>
      </w:r>
      <w:r w:rsidR="00CE7355">
        <w:rPr>
          <w:rFonts w:ascii="Times New Roman" w:hAnsi="Times New Roman" w:cs="Times New Roman"/>
          <w:sz w:val="28"/>
          <w:szCs w:val="28"/>
        </w:rPr>
        <w:t>РАО ЭС Востока</w:t>
      </w:r>
      <w:r w:rsidRPr="00A50FAB">
        <w:rPr>
          <w:rFonts w:ascii="Times New Roman" w:hAnsi="Times New Roman" w:cs="Times New Roman"/>
          <w:sz w:val="28"/>
          <w:szCs w:val="28"/>
        </w:rPr>
        <w:t xml:space="preserve">» </w:t>
      </w:r>
      <w:r w:rsidR="00AA1CA3" w:rsidRPr="00A50FAB">
        <w:rPr>
          <w:rFonts w:ascii="Times New Roman" w:hAnsi="Times New Roman" w:cs="Times New Roman"/>
          <w:sz w:val="28"/>
          <w:szCs w:val="28"/>
        </w:rPr>
        <w:t>в</w:t>
      </w:r>
      <w:r w:rsidR="00B14626" w:rsidRPr="00A50FAB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84276A" w:rsidRPr="00A50FAB">
        <w:rPr>
          <w:rFonts w:ascii="Times New Roman" w:hAnsi="Times New Roman" w:cs="Times New Roman"/>
          <w:sz w:val="28"/>
          <w:szCs w:val="28"/>
        </w:rPr>
        <w:t xml:space="preserve"> не поступало уведомлений о заключении акционерных соглашений, предусмотренных </w:t>
      </w:r>
      <w:r w:rsidR="001D7880" w:rsidRPr="00A50FAB">
        <w:rPr>
          <w:rFonts w:ascii="Times New Roman" w:hAnsi="Times New Roman" w:cs="Times New Roman"/>
          <w:sz w:val="28"/>
          <w:szCs w:val="28"/>
        </w:rPr>
        <w:t>статьей</w:t>
      </w:r>
      <w:r w:rsidR="0084276A" w:rsidRPr="00A50FAB">
        <w:rPr>
          <w:rFonts w:ascii="Times New Roman" w:hAnsi="Times New Roman" w:cs="Times New Roman"/>
          <w:sz w:val="28"/>
          <w:szCs w:val="28"/>
        </w:rPr>
        <w:t xml:space="preserve"> 32.1 Федерального закона от 26.12.1995 № 208-ФЗ «Об акционерных обществах».</w:t>
      </w:r>
    </w:p>
    <w:p w14:paraId="2016DF06" w14:textId="77777777" w:rsidR="006F1F20" w:rsidRPr="00A50FAB" w:rsidRDefault="006F1F20" w:rsidP="0084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76A1C1" w14:textId="77777777" w:rsidR="006F1F20" w:rsidRPr="00A50FAB" w:rsidRDefault="006F1F20" w:rsidP="0084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2821E8" w14:textId="77777777" w:rsidR="006F1F20" w:rsidRPr="00A50FAB" w:rsidRDefault="006F1F20" w:rsidP="0084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A9B559" w14:textId="77777777" w:rsidR="006F1F20" w:rsidRDefault="006F1F20" w:rsidP="0084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DD"/>
    <w:rsid w:val="00096943"/>
    <w:rsid w:val="000E4AA9"/>
    <w:rsid w:val="00141FBA"/>
    <w:rsid w:val="001D7880"/>
    <w:rsid w:val="001F03DA"/>
    <w:rsid w:val="00223B93"/>
    <w:rsid w:val="00225A26"/>
    <w:rsid w:val="002C4B2C"/>
    <w:rsid w:val="006F1F20"/>
    <w:rsid w:val="00836985"/>
    <w:rsid w:val="0084276A"/>
    <w:rsid w:val="008A14F8"/>
    <w:rsid w:val="008F10D2"/>
    <w:rsid w:val="00A50FAB"/>
    <w:rsid w:val="00A54750"/>
    <w:rsid w:val="00AA1CA3"/>
    <w:rsid w:val="00B14626"/>
    <w:rsid w:val="00C231DD"/>
    <w:rsid w:val="00C97647"/>
    <w:rsid w:val="00CE7355"/>
    <w:rsid w:val="00E136AA"/>
    <w:rsid w:val="00E15BB0"/>
    <w:rsid w:val="00F9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00F2"/>
  <w15:chartTrackingRefBased/>
  <w15:docId w15:val="{E74EAC7F-33A4-4424-BA9A-EE35D596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Александр Викторович</dc:creator>
  <cp:keywords/>
  <dc:description/>
  <cp:lastModifiedBy>Тихонова Юлия Александровна</cp:lastModifiedBy>
  <cp:revision>12</cp:revision>
  <dcterms:created xsi:type="dcterms:W3CDTF">2018-05-07T10:52:00Z</dcterms:created>
  <dcterms:modified xsi:type="dcterms:W3CDTF">2023-05-22T13:15:00Z</dcterms:modified>
</cp:coreProperties>
</file>