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0A2922" w:rsidP="00CE57EC">
      <w:pPr>
        <w:pStyle w:val="3"/>
        <w:jc w:val="left"/>
        <w:rPr>
          <w:sz w:val="28"/>
          <w:szCs w:val="28"/>
        </w:rPr>
      </w:pPr>
      <w:bookmarkStart w:id="0" w:name="_GoBack"/>
      <w:bookmarkEnd w:id="0"/>
      <w:r>
        <w:rPr>
          <w:sz w:val="28"/>
          <w:szCs w:val="28"/>
        </w:rPr>
        <w:t>ПРОТОКОЛ</w:t>
      </w:r>
      <w:r w:rsidR="00014AA4">
        <w:rPr>
          <w:sz w:val="28"/>
          <w:szCs w:val="28"/>
        </w:rPr>
        <w:t xml:space="preserve"> № </w:t>
      </w:r>
      <w:r w:rsidR="00E06141">
        <w:rPr>
          <w:sz w:val="28"/>
          <w:szCs w:val="28"/>
        </w:rPr>
        <w:t>104</w:t>
      </w:r>
    </w:p>
    <w:p w:rsidR="00277A7B" w:rsidRDefault="00277A7B" w:rsidP="000E2C26">
      <w:pPr>
        <w:jc w:val="both"/>
        <w:rPr>
          <w:sz w:val="16"/>
          <w:szCs w:val="16"/>
        </w:rPr>
      </w:pPr>
    </w:p>
    <w:p w:rsidR="0055421B" w:rsidRDefault="0055421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E06141" w:rsidP="00753AEC">
            <w:pPr>
              <w:widowControl w:val="0"/>
              <w:spacing w:line="360" w:lineRule="atLeast"/>
              <w:ind w:left="452"/>
              <w:rPr>
                <w:rFonts w:eastAsia="MS Mincho"/>
                <w:color w:val="000000"/>
                <w:spacing w:val="-1"/>
              </w:rPr>
            </w:pPr>
            <w:r>
              <w:rPr>
                <w:rFonts w:eastAsia="MS Mincho"/>
                <w:szCs w:val="28"/>
              </w:rPr>
              <w:t>31</w:t>
            </w:r>
            <w:r w:rsidR="00B60398">
              <w:rPr>
                <w:rFonts w:eastAsia="MS Mincho"/>
                <w:szCs w:val="28"/>
              </w:rPr>
              <w:t xml:space="preserve"> марта</w:t>
            </w:r>
            <w:r w:rsidR="0090365B">
              <w:rPr>
                <w:rFonts w:eastAsia="MS Mincho"/>
                <w:szCs w:val="28"/>
              </w:rPr>
              <w:t xml:space="preserve"> 2014</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90365B" w:rsidP="0003471E">
            <w:pPr>
              <w:widowControl w:val="0"/>
              <w:spacing w:line="360" w:lineRule="atLeast"/>
              <w:ind w:left="452"/>
              <w:rPr>
                <w:rFonts w:eastAsia="MS Mincho"/>
              </w:rPr>
            </w:pPr>
            <w:r w:rsidRPr="008547EE">
              <w:rPr>
                <w:rFonts w:eastAsia="MS Mincho"/>
              </w:rPr>
              <w:t>0</w:t>
            </w:r>
            <w:r w:rsidR="00E06141" w:rsidRPr="008547EE">
              <w:rPr>
                <w:rFonts w:eastAsia="MS Mincho"/>
              </w:rPr>
              <w:t>2 апреля</w:t>
            </w:r>
            <w:r w:rsidR="004E58F3" w:rsidRPr="006968ED">
              <w:rPr>
                <w:rFonts w:eastAsia="MS Mincho"/>
              </w:rPr>
              <w:t xml:space="preserve"> </w:t>
            </w:r>
            <w:r w:rsidRPr="006968ED">
              <w:rPr>
                <w:rFonts w:eastAsia="MS Mincho"/>
              </w:rPr>
              <w:t>2014</w:t>
            </w:r>
            <w:r w:rsidR="007301E9" w:rsidRPr="006968ED">
              <w:rPr>
                <w:rFonts w:eastAsia="MS Mincho"/>
              </w:rPr>
              <w:t xml:space="preserve"> года</w:t>
            </w:r>
            <w:r w:rsidR="007301E9" w:rsidRPr="008A3865">
              <w:rPr>
                <w:rFonts w:eastAsia="MS Mincho"/>
              </w:rPr>
              <w:t>.</w:t>
            </w:r>
          </w:p>
        </w:tc>
      </w:tr>
    </w:tbl>
    <w:p w:rsidR="00A40772" w:rsidRDefault="00A40772" w:rsidP="0055421B">
      <w:pPr>
        <w:pStyle w:val="a7"/>
        <w:spacing w:after="120" w:line="360" w:lineRule="atLeast"/>
        <w:ind w:firstLine="839"/>
      </w:pPr>
    </w:p>
    <w:p w:rsidR="00546A6B" w:rsidRPr="006968ED" w:rsidRDefault="002C09DC" w:rsidP="0055421B">
      <w:pPr>
        <w:widowControl w:val="0"/>
        <w:spacing w:after="120" w:line="360" w:lineRule="atLeast"/>
        <w:ind w:firstLine="697"/>
        <w:jc w:val="both"/>
      </w:pPr>
      <w:r w:rsidRPr="00F13FB5">
        <w:t>Члены Совета директоров ОАО «РАО Энергетические системы Востока», предста</w:t>
      </w:r>
      <w:r w:rsidR="003B60FC" w:rsidRPr="00F13FB5">
        <w:t>вившие опросный лист по вопросам</w:t>
      </w:r>
      <w:r w:rsidRPr="00F13FB5">
        <w:t xml:space="preserve"> повестки дня заседания:</w:t>
      </w:r>
      <w:r w:rsidR="00546A6B" w:rsidRPr="00F13FB5">
        <w:t xml:space="preserve"> </w:t>
      </w:r>
      <w:proofErr w:type="spellStart"/>
      <w:r w:rsidR="00546A6B" w:rsidRPr="006968ED">
        <w:t>Дод</w:t>
      </w:r>
      <w:proofErr w:type="spellEnd"/>
      <w:r w:rsidR="00546A6B" w:rsidRPr="006968ED">
        <w:t xml:space="preserve"> Е.В., </w:t>
      </w:r>
      <w:r w:rsidR="00FB578B" w:rsidRPr="006968ED">
        <w:t xml:space="preserve">   </w:t>
      </w:r>
      <w:r w:rsidR="00BD6A67" w:rsidRPr="00F96B5A">
        <w:t xml:space="preserve">Киров С.А., </w:t>
      </w:r>
      <w:r w:rsidR="00233A18" w:rsidRPr="00F96B5A">
        <w:t xml:space="preserve">Кожемяко О.Н., </w:t>
      </w:r>
      <w:proofErr w:type="spellStart"/>
      <w:r w:rsidR="00546A6B" w:rsidRPr="00F96B5A">
        <w:t>Посевина</w:t>
      </w:r>
      <w:proofErr w:type="spellEnd"/>
      <w:r w:rsidR="00546A6B" w:rsidRPr="00F96B5A">
        <w:t xml:space="preserve"> И.О., </w:t>
      </w:r>
      <w:r w:rsidR="00546A6B" w:rsidRPr="006968ED">
        <w:t xml:space="preserve">Савельев И.В., </w:t>
      </w:r>
      <w:proofErr w:type="spellStart"/>
      <w:r w:rsidR="00546A6B" w:rsidRPr="006968ED">
        <w:t>Ста</w:t>
      </w:r>
      <w:r w:rsidR="00BD6A67" w:rsidRPr="006968ED">
        <w:t>нюленайте</w:t>
      </w:r>
      <w:proofErr w:type="spellEnd"/>
      <w:r w:rsidR="00BD6A67" w:rsidRPr="006968ED">
        <w:t xml:space="preserve"> Я.Э., </w:t>
      </w:r>
      <w:r w:rsidR="00BB0C34" w:rsidRPr="006968ED">
        <w:t>Толстогузов С.Н</w:t>
      </w:r>
      <w:r w:rsidR="0017089E" w:rsidRPr="006968ED">
        <w:t>.</w:t>
      </w:r>
      <w:r w:rsidR="006968ED" w:rsidRPr="006968ED">
        <w:t>,</w:t>
      </w:r>
      <w:r w:rsidR="000172B5" w:rsidRPr="006968ED">
        <w:t xml:space="preserve"> </w:t>
      </w:r>
      <w:r w:rsidR="009546CB" w:rsidRPr="006968ED">
        <w:t>Янсон С.Ю.</w:t>
      </w:r>
    </w:p>
    <w:p w:rsidR="006968ED" w:rsidRPr="008547EE" w:rsidRDefault="006968ED" w:rsidP="006968ED">
      <w:pPr>
        <w:widowControl w:val="0"/>
        <w:spacing w:after="120" w:line="360" w:lineRule="atLeast"/>
        <w:ind w:firstLine="697"/>
        <w:jc w:val="both"/>
      </w:pPr>
      <w:r w:rsidRPr="008547EE">
        <w:t xml:space="preserve">Члены Совета директоров ОАО «РАО Энергетические системы Востока», </w:t>
      </w:r>
      <w:r w:rsidRPr="008547EE">
        <w:br/>
        <w:t>не представившие опросный лист по вопросам повестки дня заседания: Филь С.С.</w:t>
      </w:r>
    </w:p>
    <w:p w:rsidR="002C09DC" w:rsidRDefault="002C09DC" w:rsidP="0055421B">
      <w:pPr>
        <w:widowControl w:val="0"/>
        <w:spacing w:after="120" w:line="360" w:lineRule="atLeast"/>
        <w:ind w:firstLine="697"/>
        <w:jc w:val="both"/>
      </w:pPr>
      <w:r w:rsidRPr="00594757">
        <w:t>Количественный состав Совета директоров ОАО «РАО Энергетические системы Востока»</w:t>
      </w:r>
      <w:r>
        <w:t>,</w:t>
      </w:r>
      <w:r w:rsidRPr="00594757">
        <w:t xml:space="preserve"> оп</w:t>
      </w:r>
      <w:r w:rsidR="00D76BB0">
        <w:t>ределенный Уставом Общества - 9</w:t>
      </w:r>
      <w:r w:rsidRPr="00594757">
        <w:t xml:space="preserve"> членов.</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437CD2" w:rsidRDefault="00437CD2" w:rsidP="00CF5C89">
      <w:pPr>
        <w:pStyle w:val="31"/>
        <w:tabs>
          <w:tab w:val="left" w:pos="2520"/>
        </w:tabs>
        <w:spacing w:line="360" w:lineRule="auto"/>
        <w:ind w:firstLine="0"/>
        <w:jc w:val="center"/>
        <w:rPr>
          <w:b/>
          <w:szCs w:val="28"/>
        </w:rPr>
      </w:pPr>
    </w:p>
    <w:p w:rsidR="0076031B" w:rsidRPr="004A6A9F" w:rsidRDefault="0076031B" w:rsidP="00CF5C89">
      <w:pPr>
        <w:pStyle w:val="31"/>
        <w:tabs>
          <w:tab w:val="left" w:pos="2520"/>
        </w:tabs>
        <w:spacing w:line="360" w:lineRule="auto"/>
        <w:ind w:firstLine="0"/>
        <w:jc w:val="center"/>
        <w:rPr>
          <w:b/>
          <w:szCs w:val="28"/>
        </w:rPr>
      </w:pPr>
      <w:r w:rsidRPr="004A6A9F">
        <w:rPr>
          <w:b/>
          <w:szCs w:val="28"/>
        </w:rPr>
        <w:t>Повестка дня заседания Совета директоров:</w:t>
      </w:r>
    </w:p>
    <w:p w:rsidR="00CB6113" w:rsidRPr="00CB6113" w:rsidRDefault="003E72C1" w:rsidP="00CB6113">
      <w:pPr>
        <w:widowControl w:val="0"/>
        <w:tabs>
          <w:tab w:val="left" w:pos="851"/>
        </w:tabs>
        <w:suppressAutoHyphens/>
        <w:ind w:firstLine="567"/>
        <w:jc w:val="both"/>
        <w:rPr>
          <w:bCs/>
          <w:szCs w:val="28"/>
        </w:rPr>
      </w:pPr>
      <w:r w:rsidRPr="003E72C1">
        <w:rPr>
          <w:bCs/>
          <w:szCs w:val="28"/>
        </w:rPr>
        <w:t xml:space="preserve"> </w:t>
      </w:r>
      <w:r w:rsidR="00CB6113" w:rsidRPr="00CB6113">
        <w:rPr>
          <w:b/>
          <w:bCs/>
          <w:szCs w:val="28"/>
        </w:rPr>
        <w:t>Вопрос № 1:</w:t>
      </w:r>
      <w:r w:rsidR="00CB6113" w:rsidRPr="00CB6113">
        <w:rPr>
          <w:bCs/>
          <w:szCs w:val="28"/>
        </w:rPr>
        <w:t xml:space="preserve"> </w:t>
      </w:r>
      <w:bookmarkStart w:id="1" w:name="OLE_LINK1"/>
      <w:bookmarkStart w:id="2" w:name="OLE_LINK4"/>
      <w:bookmarkStart w:id="3" w:name="OLE_LINK3"/>
      <w:r w:rsidR="00CB6113" w:rsidRPr="00CB6113">
        <w:rPr>
          <w:bCs/>
          <w:szCs w:val="28"/>
        </w:rPr>
        <w:t xml:space="preserve">Об определении кредитной политики Общества: «Об утверждении </w:t>
      </w:r>
      <w:bookmarkStart w:id="4" w:name="OLE_LINK41"/>
      <w:bookmarkStart w:id="5" w:name="OLE_LINK40"/>
      <w:r w:rsidR="00CB6113" w:rsidRPr="00CB6113">
        <w:rPr>
          <w:bCs/>
          <w:szCs w:val="28"/>
        </w:rPr>
        <w:t>Плана заимствований Холдинга</w:t>
      </w:r>
      <w:bookmarkEnd w:id="4"/>
      <w:bookmarkEnd w:id="5"/>
      <w:r w:rsidR="00CB6113" w:rsidRPr="00CB6113">
        <w:rPr>
          <w:bCs/>
          <w:szCs w:val="28"/>
        </w:rPr>
        <w:t xml:space="preserve"> ОАО «РАО Энергетические системы Востока» на 2014 г.»</w:t>
      </w:r>
      <w:bookmarkEnd w:id="1"/>
      <w:bookmarkEnd w:id="2"/>
      <w:bookmarkEnd w:id="3"/>
    </w:p>
    <w:p w:rsidR="00CB6113" w:rsidRPr="00CB6113" w:rsidRDefault="00CB6113" w:rsidP="00CB6113">
      <w:pPr>
        <w:widowControl w:val="0"/>
        <w:tabs>
          <w:tab w:val="left" w:pos="851"/>
        </w:tabs>
        <w:suppressAutoHyphens/>
        <w:ind w:firstLine="567"/>
        <w:jc w:val="both"/>
        <w:rPr>
          <w:bCs/>
          <w:szCs w:val="28"/>
        </w:rPr>
      </w:pPr>
      <w:r w:rsidRPr="00CB6113">
        <w:rPr>
          <w:b/>
          <w:bCs/>
          <w:szCs w:val="28"/>
        </w:rPr>
        <w:t>Вопрос № 2:</w:t>
      </w:r>
      <w:r w:rsidRPr="00CB6113">
        <w:rPr>
          <w:bCs/>
          <w:szCs w:val="28"/>
        </w:rPr>
        <w:t xml:space="preserve"> Об утверждении  внутреннего документа, регулирующего деятельность Общества в области закупок товаров, работ, услуг и принятие решений в соответствии с утвержденным внутренним документом: Об утверждении перечня регистраторов, привлекаемых компаниями группы ОАО «РАО Энергетические системы Востока».</w:t>
      </w:r>
    </w:p>
    <w:p w:rsidR="00CB6113" w:rsidRPr="00CB6113" w:rsidRDefault="00CB6113" w:rsidP="00CB6113">
      <w:pPr>
        <w:widowControl w:val="0"/>
        <w:tabs>
          <w:tab w:val="left" w:pos="851"/>
        </w:tabs>
        <w:suppressAutoHyphens/>
        <w:ind w:firstLine="567"/>
        <w:jc w:val="both"/>
        <w:rPr>
          <w:bCs/>
          <w:szCs w:val="28"/>
        </w:rPr>
      </w:pPr>
      <w:r w:rsidRPr="00CB6113">
        <w:rPr>
          <w:b/>
          <w:bCs/>
          <w:szCs w:val="28"/>
        </w:rPr>
        <w:t>Вопрос № 3:</w:t>
      </w:r>
      <w:r w:rsidRPr="00CB6113">
        <w:rPr>
          <w:bCs/>
          <w:szCs w:val="28"/>
        </w:rPr>
        <w:t xml:space="preserve"> Об утверждении внутреннего документа, регулирующего деятельность Общества в области закупок товаров, работ и услуг и принятие решений в соответствии с утвержденным внутренним документом: «Об утверждении персонального состава Центральной закупочной комиссии </w:t>
      </w:r>
      <w:r>
        <w:rPr>
          <w:bCs/>
          <w:szCs w:val="28"/>
        </w:rPr>
        <w:br/>
      </w:r>
      <w:r w:rsidRPr="00CB6113">
        <w:rPr>
          <w:bCs/>
          <w:szCs w:val="28"/>
        </w:rPr>
        <w:t>ОАО «РАО Энергетические системы Востока».</w:t>
      </w:r>
    </w:p>
    <w:p w:rsidR="00CB6113" w:rsidRPr="00CB6113" w:rsidRDefault="00CB6113" w:rsidP="00CB6113">
      <w:pPr>
        <w:widowControl w:val="0"/>
        <w:tabs>
          <w:tab w:val="left" w:pos="851"/>
        </w:tabs>
        <w:suppressAutoHyphens/>
        <w:ind w:firstLine="567"/>
        <w:jc w:val="both"/>
        <w:rPr>
          <w:bCs/>
          <w:szCs w:val="28"/>
        </w:rPr>
      </w:pPr>
      <w:r w:rsidRPr="00CB6113">
        <w:rPr>
          <w:b/>
          <w:bCs/>
          <w:szCs w:val="28"/>
        </w:rPr>
        <w:t>Вопрос № 4:</w:t>
      </w:r>
      <w:r w:rsidRPr="00CB6113">
        <w:rPr>
          <w:bCs/>
          <w:szCs w:val="28"/>
        </w:rPr>
        <w:t xml:space="preserve"> О рассмотрении Отчета об итогах закупочной деятельности </w:t>
      </w:r>
      <w:r>
        <w:rPr>
          <w:bCs/>
          <w:szCs w:val="28"/>
        </w:rPr>
        <w:br/>
      </w:r>
      <w:r w:rsidRPr="00CB6113">
        <w:rPr>
          <w:bCs/>
          <w:szCs w:val="28"/>
        </w:rPr>
        <w:t>ОАО «РАО Энергетические системы Востока» за 12 месяцев 2013 года.</w:t>
      </w:r>
    </w:p>
    <w:p w:rsidR="00CB6113" w:rsidRPr="00CB6113" w:rsidRDefault="00CB6113" w:rsidP="00CB6113">
      <w:pPr>
        <w:widowControl w:val="0"/>
        <w:tabs>
          <w:tab w:val="left" w:pos="851"/>
        </w:tabs>
        <w:suppressAutoHyphens/>
        <w:ind w:firstLine="567"/>
        <w:jc w:val="both"/>
        <w:rPr>
          <w:bCs/>
          <w:szCs w:val="28"/>
        </w:rPr>
      </w:pPr>
      <w:r w:rsidRPr="00CB6113">
        <w:rPr>
          <w:b/>
          <w:bCs/>
          <w:szCs w:val="28"/>
        </w:rPr>
        <w:t>Вопрос № 5:</w:t>
      </w:r>
      <w:r w:rsidRPr="00CB6113">
        <w:rPr>
          <w:bCs/>
          <w:szCs w:val="28"/>
        </w:rPr>
        <w:t xml:space="preserve"> 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CB6113">
        <w:rPr>
          <w:bCs/>
          <w:szCs w:val="28"/>
        </w:rPr>
        <w:t>повесток дня заседаний советов директоров</w:t>
      </w:r>
      <w:proofErr w:type="gramEnd"/>
      <w:r w:rsidRPr="00CB6113">
        <w:rPr>
          <w:bCs/>
          <w:szCs w:val="28"/>
        </w:rPr>
        <w:t xml:space="preserve"> и общих собраний </w:t>
      </w:r>
      <w:r w:rsidRPr="00CB6113">
        <w:rPr>
          <w:bCs/>
          <w:szCs w:val="28"/>
        </w:rPr>
        <w:lastRenderedPageBreak/>
        <w:t>акционеров ДЗО ОАО «РАО Энергетические системы Востока».</w:t>
      </w:r>
    </w:p>
    <w:p w:rsidR="00CB6113" w:rsidRPr="00CB6113" w:rsidRDefault="00CB6113" w:rsidP="00CB6113">
      <w:pPr>
        <w:widowControl w:val="0"/>
        <w:tabs>
          <w:tab w:val="left" w:pos="851"/>
        </w:tabs>
        <w:suppressAutoHyphens/>
        <w:ind w:firstLine="567"/>
        <w:jc w:val="both"/>
        <w:rPr>
          <w:bCs/>
          <w:szCs w:val="28"/>
        </w:rPr>
      </w:pPr>
      <w:r w:rsidRPr="00CB6113">
        <w:rPr>
          <w:b/>
          <w:bCs/>
          <w:szCs w:val="28"/>
        </w:rPr>
        <w:t>Вопрос № 6:</w:t>
      </w:r>
      <w:r w:rsidRPr="00CB6113">
        <w:rPr>
          <w:bCs/>
          <w:szCs w:val="28"/>
        </w:rPr>
        <w:t xml:space="preserve"> Об одобрении сделок, в совершении которых имеется заинтересованность.</w:t>
      </w:r>
    </w:p>
    <w:p w:rsidR="00CB6113" w:rsidRPr="00CB6113" w:rsidRDefault="00CB6113" w:rsidP="00CB6113">
      <w:pPr>
        <w:widowControl w:val="0"/>
        <w:tabs>
          <w:tab w:val="left" w:pos="851"/>
        </w:tabs>
        <w:suppressAutoHyphens/>
        <w:ind w:firstLine="567"/>
        <w:jc w:val="both"/>
        <w:rPr>
          <w:bCs/>
          <w:szCs w:val="28"/>
        </w:rPr>
      </w:pPr>
      <w:r w:rsidRPr="00CB6113">
        <w:rPr>
          <w:b/>
          <w:bCs/>
          <w:szCs w:val="28"/>
        </w:rPr>
        <w:t xml:space="preserve">Вопрос № 7: </w:t>
      </w:r>
      <w:r w:rsidRPr="00CB6113">
        <w:rPr>
          <w:bCs/>
          <w:szCs w:val="28"/>
        </w:rPr>
        <w:t>Об утверждении отчета об исполнении мероприятий Антикризисной программы Холдинга ОАО «РАО Энергетические системы Востока» за 12 месяцев 2013 года.</w:t>
      </w:r>
    </w:p>
    <w:p w:rsidR="00CB6113" w:rsidRPr="00CB6113" w:rsidRDefault="00CB6113" w:rsidP="00CB6113">
      <w:pPr>
        <w:widowControl w:val="0"/>
        <w:tabs>
          <w:tab w:val="left" w:pos="851"/>
        </w:tabs>
        <w:suppressAutoHyphens/>
        <w:ind w:firstLine="567"/>
        <w:jc w:val="both"/>
        <w:rPr>
          <w:bCs/>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CB6113" w:rsidRPr="00CB6113" w:rsidRDefault="00CB6113" w:rsidP="00CB6113">
      <w:pPr>
        <w:suppressAutoHyphens/>
        <w:spacing w:before="240"/>
        <w:ind w:right="37" w:firstLine="567"/>
        <w:jc w:val="both"/>
        <w:rPr>
          <w:szCs w:val="28"/>
        </w:rPr>
      </w:pPr>
      <w:r w:rsidRPr="00CB6113">
        <w:rPr>
          <w:b/>
          <w:szCs w:val="28"/>
        </w:rPr>
        <w:t>Вопрос № 1:</w:t>
      </w:r>
      <w:r w:rsidRPr="00CB6113">
        <w:rPr>
          <w:szCs w:val="28"/>
        </w:rPr>
        <w:t xml:space="preserve"> Об определении кредитной политики Общества: «Об утверждении Плана заимствований Холдинга ОАО «РАО Энергетические системы Востока» на 2014 г.»</w:t>
      </w:r>
    </w:p>
    <w:p w:rsidR="00CB6113" w:rsidRPr="00CB6113" w:rsidRDefault="00CB6113" w:rsidP="00CB6113">
      <w:pPr>
        <w:suppressAutoHyphens/>
        <w:spacing w:before="240"/>
        <w:ind w:right="37" w:firstLine="567"/>
        <w:jc w:val="both"/>
        <w:rPr>
          <w:b/>
          <w:szCs w:val="28"/>
        </w:rPr>
      </w:pPr>
      <w:r w:rsidRPr="00CB6113">
        <w:rPr>
          <w:b/>
          <w:szCs w:val="28"/>
        </w:rPr>
        <w:t xml:space="preserve">Решение: </w:t>
      </w:r>
    </w:p>
    <w:p w:rsidR="00170934" w:rsidRDefault="009001A8" w:rsidP="00170934">
      <w:pPr>
        <w:suppressAutoHyphens/>
        <w:spacing w:before="240"/>
        <w:ind w:right="37" w:firstLine="567"/>
        <w:jc w:val="both"/>
        <w:rPr>
          <w:szCs w:val="28"/>
        </w:rPr>
      </w:pPr>
      <w:r w:rsidRPr="009001A8">
        <w:rPr>
          <w:szCs w:val="28"/>
        </w:rPr>
        <w:t xml:space="preserve">Утвердить План заимствований Холдинга ОАО «РАО Энергетические системы Востока» на 2014 г. в соответствии с </w:t>
      </w:r>
      <w:r w:rsidRPr="009001A8">
        <w:rPr>
          <w:b/>
          <w:szCs w:val="28"/>
        </w:rPr>
        <w:t>Приложением № 1 к настоящему протоколу.</w:t>
      </w:r>
    </w:p>
    <w:p w:rsidR="009001A8" w:rsidRDefault="009001A8" w:rsidP="00170934">
      <w:pPr>
        <w:ind w:firstLine="567"/>
        <w:jc w:val="both"/>
        <w:rPr>
          <w:b/>
          <w:szCs w:val="28"/>
        </w:rPr>
      </w:pPr>
    </w:p>
    <w:p w:rsidR="00170934" w:rsidRPr="0079277D" w:rsidRDefault="00CE57EC" w:rsidP="00170934">
      <w:pPr>
        <w:ind w:firstLine="567"/>
        <w:jc w:val="both"/>
        <w:rPr>
          <w:b/>
          <w:bCs/>
          <w:i/>
          <w:szCs w:val="28"/>
        </w:rPr>
      </w:pPr>
      <w:r>
        <w:rPr>
          <w:b/>
          <w:bCs/>
          <w:i/>
          <w:szCs w:val="28"/>
        </w:rPr>
        <w:t>По итогам голосования р</w:t>
      </w:r>
      <w:r w:rsidR="00170934" w:rsidRPr="0079277D">
        <w:rPr>
          <w:b/>
          <w:bCs/>
          <w:i/>
          <w:szCs w:val="28"/>
        </w:rPr>
        <w:t>ешение принято.</w:t>
      </w:r>
    </w:p>
    <w:p w:rsidR="00CE3E2D" w:rsidRDefault="00CE3E2D" w:rsidP="0076129B">
      <w:pPr>
        <w:ind w:firstLine="567"/>
        <w:jc w:val="both"/>
        <w:rPr>
          <w:b/>
          <w:szCs w:val="28"/>
        </w:rPr>
      </w:pPr>
    </w:p>
    <w:p w:rsidR="006D385E" w:rsidRDefault="006D385E" w:rsidP="001E02AD">
      <w:pPr>
        <w:pStyle w:val="32"/>
        <w:ind w:firstLine="567"/>
        <w:rPr>
          <w:b/>
          <w:szCs w:val="28"/>
        </w:rPr>
      </w:pPr>
    </w:p>
    <w:p w:rsidR="009001A8" w:rsidRPr="009001A8" w:rsidRDefault="002C30E2" w:rsidP="009001A8">
      <w:pPr>
        <w:pStyle w:val="32"/>
        <w:ind w:firstLine="567"/>
        <w:rPr>
          <w:szCs w:val="28"/>
        </w:rPr>
      </w:pPr>
      <w:r w:rsidRPr="002C30E2">
        <w:rPr>
          <w:b/>
          <w:szCs w:val="28"/>
        </w:rPr>
        <w:t>Вопрос № 2:</w:t>
      </w:r>
      <w:r w:rsidRPr="002C30E2">
        <w:rPr>
          <w:szCs w:val="28"/>
        </w:rPr>
        <w:t xml:space="preserve"> </w:t>
      </w:r>
      <w:r w:rsidR="009001A8">
        <w:rPr>
          <w:szCs w:val="28"/>
        </w:rPr>
        <w:t>Об утверждении</w:t>
      </w:r>
      <w:r w:rsidR="009001A8" w:rsidRPr="009001A8">
        <w:rPr>
          <w:szCs w:val="28"/>
        </w:rPr>
        <w:t xml:space="preserve"> внутреннего документа, регулирующего деятельность Общества в области закупок товаров, работ, услуг и принятие решений в соответствии с утвержденным внутренним документом: Об утверждении перечня регистраторов, привлекаемых компаниями группы ОАО «РАО Энергетические системы Востока».</w:t>
      </w:r>
    </w:p>
    <w:p w:rsidR="0079277D" w:rsidRDefault="0079277D" w:rsidP="00170934">
      <w:pPr>
        <w:pStyle w:val="32"/>
        <w:ind w:firstLine="567"/>
        <w:rPr>
          <w:szCs w:val="28"/>
        </w:rPr>
      </w:pPr>
    </w:p>
    <w:p w:rsidR="00CB6113" w:rsidRDefault="00CB6113" w:rsidP="00CB6113">
      <w:pPr>
        <w:ind w:firstLine="567"/>
        <w:jc w:val="both"/>
        <w:rPr>
          <w:b/>
          <w:szCs w:val="28"/>
        </w:rPr>
      </w:pPr>
      <w:r w:rsidRPr="00136C3A">
        <w:rPr>
          <w:b/>
          <w:szCs w:val="28"/>
        </w:rPr>
        <w:t xml:space="preserve">Решение: </w:t>
      </w:r>
    </w:p>
    <w:p w:rsidR="009001A8" w:rsidRDefault="009001A8" w:rsidP="00CB6113">
      <w:pPr>
        <w:ind w:firstLine="567"/>
        <w:jc w:val="both"/>
        <w:rPr>
          <w:b/>
          <w:szCs w:val="28"/>
        </w:rPr>
      </w:pPr>
    </w:p>
    <w:p w:rsidR="009001A8" w:rsidRPr="009001A8" w:rsidRDefault="009001A8" w:rsidP="009001A8">
      <w:pPr>
        <w:tabs>
          <w:tab w:val="left" w:pos="0"/>
          <w:tab w:val="left" w:pos="851"/>
        </w:tabs>
        <w:ind w:firstLine="567"/>
        <w:jc w:val="both"/>
        <w:rPr>
          <w:b/>
          <w:color w:val="000000"/>
          <w:szCs w:val="28"/>
        </w:rPr>
      </w:pPr>
      <w:r w:rsidRPr="009001A8">
        <w:rPr>
          <w:color w:val="000000"/>
          <w:szCs w:val="28"/>
        </w:rPr>
        <w:t xml:space="preserve">1. Утвердить перечень регистраторов, подлежащих привлечению компаниями группы ОАО «РАО Энергетические системы Востока» для оказания услуг по ведению и хранению реестров именных ценных бумаг согласно </w:t>
      </w:r>
      <w:r w:rsidRPr="009001A8">
        <w:rPr>
          <w:b/>
          <w:color w:val="000000"/>
          <w:szCs w:val="28"/>
        </w:rPr>
        <w:t>Приложению № 2 к настоящему протоколу.</w:t>
      </w:r>
    </w:p>
    <w:p w:rsidR="009001A8" w:rsidRPr="009001A8" w:rsidRDefault="009001A8" w:rsidP="00F41296">
      <w:pPr>
        <w:numPr>
          <w:ilvl w:val="0"/>
          <w:numId w:val="6"/>
        </w:numPr>
        <w:tabs>
          <w:tab w:val="left" w:pos="0"/>
          <w:tab w:val="left" w:pos="851"/>
        </w:tabs>
        <w:ind w:left="0" w:firstLine="567"/>
        <w:jc w:val="both"/>
        <w:rPr>
          <w:color w:val="000000"/>
          <w:szCs w:val="28"/>
        </w:rPr>
      </w:pPr>
      <w:r w:rsidRPr="009001A8">
        <w:rPr>
          <w:rFonts w:eastAsia="Calibri"/>
          <w:noProof/>
          <w:color w:val="000000"/>
          <w:szCs w:val="28"/>
        </w:rPr>
        <w:t xml:space="preserve">Поручить Генеральному директору Общества </w:t>
      </w:r>
      <w:r w:rsidRPr="009001A8">
        <w:rPr>
          <w:rFonts w:eastAsia="Calibri"/>
          <w:noProof/>
          <w:szCs w:val="28"/>
        </w:rPr>
        <w:t>до 06 сентября 2015 года</w:t>
      </w:r>
      <w:r w:rsidRPr="009001A8">
        <w:rPr>
          <w:rFonts w:eastAsia="Calibri"/>
          <w:noProof/>
          <w:color w:val="000000"/>
          <w:szCs w:val="28"/>
        </w:rPr>
        <w:t xml:space="preserve"> при закупке компаниями группы </w:t>
      </w:r>
      <w:r w:rsidRPr="009001A8">
        <w:rPr>
          <w:color w:val="000000"/>
          <w:szCs w:val="28"/>
        </w:rPr>
        <w:t xml:space="preserve">ОАО «РАО Энергетические системы Востока» </w:t>
      </w:r>
      <w:r w:rsidRPr="009001A8">
        <w:rPr>
          <w:rFonts w:eastAsia="Calibri"/>
          <w:noProof/>
          <w:color w:val="000000"/>
          <w:szCs w:val="28"/>
        </w:rPr>
        <w:t xml:space="preserve">услуг </w:t>
      </w:r>
      <w:r w:rsidRPr="009001A8">
        <w:rPr>
          <w:color w:val="000000"/>
          <w:szCs w:val="28"/>
        </w:rPr>
        <w:t xml:space="preserve">по ведению и хранению реестров именных ценных бумаг </w:t>
      </w:r>
      <w:r w:rsidRPr="009001A8">
        <w:rPr>
          <w:rFonts w:eastAsia="Calibri"/>
          <w:noProof/>
          <w:color w:val="000000"/>
          <w:szCs w:val="28"/>
        </w:rPr>
        <w:t>обеспечивать отбор исполнителя таких услуг путем проведения закрытых запросов предложений среди регистраторов, указанных в Приложении №</w:t>
      </w:r>
      <w:r>
        <w:rPr>
          <w:rFonts w:eastAsia="Calibri"/>
          <w:noProof/>
          <w:color w:val="000000"/>
          <w:szCs w:val="28"/>
        </w:rPr>
        <w:t xml:space="preserve"> </w:t>
      </w:r>
      <w:r w:rsidRPr="009001A8">
        <w:rPr>
          <w:rFonts w:eastAsia="Calibri"/>
          <w:noProof/>
          <w:color w:val="000000"/>
          <w:szCs w:val="28"/>
        </w:rPr>
        <w:t>2 к настоящему протоколу.</w:t>
      </w:r>
    </w:p>
    <w:p w:rsidR="00170934" w:rsidRDefault="00170934" w:rsidP="00170934">
      <w:pPr>
        <w:pStyle w:val="32"/>
        <w:ind w:firstLine="567"/>
        <w:rPr>
          <w:b/>
          <w:szCs w:val="28"/>
        </w:rPr>
      </w:pPr>
    </w:p>
    <w:p w:rsidR="00066F67" w:rsidRPr="0079277D" w:rsidRDefault="00CE57EC" w:rsidP="00066F67">
      <w:pPr>
        <w:ind w:firstLine="567"/>
        <w:jc w:val="both"/>
        <w:rPr>
          <w:b/>
          <w:bCs/>
          <w:i/>
          <w:szCs w:val="28"/>
        </w:rPr>
      </w:pPr>
      <w:r>
        <w:rPr>
          <w:b/>
          <w:bCs/>
          <w:i/>
          <w:szCs w:val="28"/>
        </w:rPr>
        <w:t>По итогам голосования р</w:t>
      </w:r>
      <w:r w:rsidR="00066F67" w:rsidRPr="0079277D">
        <w:rPr>
          <w:b/>
          <w:bCs/>
          <w:i/>
          <w:szCs w:val="28"/>
        </w:rPr>
        <w:t>ешение принято.</w:t>
      </w:r>
    </w:p>
    <w:p w:rsidR="00066F67" w:rsidRDefault="00066F67" w:rsidP="0076129B">
      <w:pPr>
        <w:ind w:firstLine="567"/>
        <w:jc w:val="both"/>
        <w:rPr>
          <w:b/>
          <w:szCs w:val="28"/>
        </w:rPr>
      </w:pPr>
    </w:p>
    <w:p w:rsidR="006D385E" w:rsidRDefault="006D385E" w:rsidP="0079277D">
      <w:pPr>
        <w:tabs>
          <w:tab w:val="left" w:pos="851"/>
        </w:tabs>
        <w:ind w:firstLine="567"/>
        <w:jc w:val="both"/>
        <w:rPr>
          <w:b/>
          <w:szCs w:val="28"/>
        </w:rPr>
      </w:pPr>
    </w:p>
    <w:p w:rsidR="009001A8" w:rsidRPr="009001A8" w:rsidRDefault="0079277D" w:rsidP="009001A8">
      <w:pPr>
        <w:ind w:firstLine="567"/>
        <w:jc w:val="both"/>
        <w:rPr>
          <w:szCs w:val="28"/>
        </w:rPr>
      </w:pPr>
      <w:r w:rsidRPr="0079277D">
        <w:rPr>
          <w:b/>
          <w:szCs w:val="28"/>
        </w:rPr>
        <w:t xml:space="preserve">Вопрос № 3: </w:t>
      </w:r>
      <w:r w:rsidR="009001A8" w:rsidRPr="009001A8">
        <w:rPr>
          <w:szCs w:val="28"/>
        </w:rPr>
        <w:t xml:space="preserve">Об утверждении внутреннего документа, регулирующего деятельность Общества в области закупок товаров, работ и услуг и принятие решений в соответствии с утвержденным внутренним документом: «Об </w:t>
      </w:r>
      <w:r w:rsidR="009001A8" w:rsidRPr="009001A8">
        <w:rPr>
          <w:szCs w:val="28"/>
        </w:rPr>
        <w:lastRenderedPageBreak/>
        <w:t xml:space="preserve">утверждении персонального состава Центральной закупочной комиссии </w:t>
      </w:r>
      <w:r w:rsidR="009001A8" w:rsidRPr="009001A8">
        <w:rPr>
          <w:szCs w:val="28"/>
        </w:rPr>
        <w:br/>
        <w:t>ОАО «РАО Энергетические системы Востока».</w:t>
      </w:r>
    </w:p>
    <w:p w:rsidR="00170934" w:rsidRPr="0079277D" w:rsidRDefault="00170934" w:rsidP="00170934">
      <w:pPr>
        <w:tabs>
          <w:tab w:val="left" w:pos="851"/>
        </w:tabs>
        <w:ind w:firstLine="567"/>
        <w:jc w:val="both"/>
        <w:rPr>
          <w:b/>
          <w:szCs w:val="28"/>
        </w:rPr>
      </w:pPr>
    </w:p>
    <w:p w:rsidR="00CB6113" w:rsidRPr="00CB6113" w:rsidRDefault="00CB6113" w:rsidP="00CB6113">
      <w:pPr>
        <w:tabs>
          <w:tab w:val="left" w:pos="851"/>
        </w:tabs>
        <w:ind w:firstLine="567"/>
        <w:jc w:val="both"/>
        <w:rPr>
          <w:b/>
          <w:szCs w:val="28"/>
        </w:rPr>
      </w:pPr>
      <w:r w:rsidRPr="00CB6113">
        <w:rPr>
          <w:b/>
          <w:szCs w:val="28"/>
        </w:rPr>
        <w:t xml:space="preserve">Решение: </w:t>
      </w:r>
    </w:p>
    <w:p w:rsidR="009001A8" w:rsidRDefault="009001A8" w:rsidP="009001A8">
      <w:pPr>
        <w:ind w:firstLine="567"/>
        <w:jc w:val="both"/>
        <w:rPr>
          <w:szCs w:val="28"/>
        </w:rPr>
      </w:pPr>
    </w:p>
    <w:p w:rsidR="009001A8" w:rsidRPr="009001A8" w:rsidRDefault="009001A8" w:rsidP="009001A8">
      <w:pPr>
        <w:ind w:firstLine="567"/>
        <w:jc w:val="both"/>
        <w:rPr>
          <w:szCs w:val="28"/>
        </w:rPr>
      </w:pPr>
      <w:r w:rsidRPr="009001A8">
        <w:rPr>
          <w:szCs w:val="28"/>
        </w:rPr>
        <w:t xml:space="preserve">Утвердить персональный состав Центральной закупочной комиссии </w:t>
      </w:r>
      <w:r w:rsidRPr="009001A8">
        <w:rPr>
          <w:szCs w:val="28"/>
        </w:rPr>
        <w:br/>
        <w:t>ОАО «РАО Энергетические системы Востока» в составе:</w:t>
      </w:r>
    </w:p>
    <w:p w:rsidR="009001A8" w:rsidRPr="009001A8" w:rsidRDefault="009001A8" w:rsidP="00F41296">
      <w:pPr>
        <w:numPr>
          <w:ilvl w:val="0"/>
          <w:numId w:val="7"/>
        </w:numPr>
        <w:jc w:val="both"/>
        <w:rPr>
          <w:szCs w:val="28"/>
        </w:rPr>
      </w:pPr>
      <w:r w:rsidRPr="009001A8">
        <w:rPr>
          <w:szCs w:val="28"/>
        </w:rPr>
        <w:t>Чурилов Дмитрий Викторович – Председатель комиссии;</w:t>
      </w:r>
    </w:p>
    <w:p w:rsidR="009001A8" w:rsidRPr="009001A8" w:rsidRDefault="009001A8" w:rsidP="00F41296">
      <w:pPr>
        <w:numPr>
          <w:ilvl w:val="0"/>
          <w:numId w:val="7"/>
        </w:numPr>
        <w:jc w:val="both"/>
        <w:rPr>
          <w:szCs w:val="28"/>
        </w:rPr>
      </w:pPr>
      <w:r w:rsidRPr="009001A8">
        <w:rPr>
          <w:szCs w:val="28"/>
        </w:rPr>
        <w:t>Запрягаева Нина Липатовна – Заместитель Председателя комиссии;</w:t>
      </w:r>
    </w:p>
    <w:p w:rsidR="009001A8" w:rsidRPr="009001A8" w:rsidRDefault="009001A8" w:rsidP="00F41296">
      <w:pPr>
        <w:numPr>
          <w:ilvl w:val="0"/>
          <w:numId w:val="7"/>
        </w:numPr>
        <w:jc w:val="both"/>
        <w:rPr>
          <w:szCs w:val="28"/>
        </w:rPr>
      </w:pPr>
      <w:r w:rsidRPr="009001A8">
        <w:rPr>
          <w:szCs w:val="28"/>
        </w:rPr>
        <w:t>Бородин Виктор Николаевич – член комиссии;</w:t>
      </w:r>
    </w:p>
    <w:p w:rsidR="009001A8" w:rsidRPr="009001A8" w:rsidRDefault="009001A8" w:rsidP="00F41296">
      <w:pPr>
        <w:numPr>
          <w:ilvl w:val="0"/>
          <w:numId w:val="7"/>
        </w:numPr>
        <w:jc w:val="both"/>
        <w:rPr>
          <w:szCs w:val="28"/>
        </w:rPr>
      </w:pPr>
      <w:r w:rsidRPr="009001A8">
        <w:rPr>
          <w:szCs w:val="28"/>
        </w:rPr>
        <w:t>Каплун Алексей Александрович – член комиссии;</w:t>
      </w:r>
    </w:p>
    <w:p w:rsidR="009001A8" w:rsidRPr="009001A8" w:rsidRDefault="009001A8" w:rsidP="00F41296">
      <w:pPr>
        <w:numPr>
          <w:ilvl w:val="0"/>
          <w:numId w:val="7"/>
        </w:numPr>
        <w:jc w:val="both"/>
        <w:rPr>
          <w:szCs w:val="28"/>
        </w:rPr>
      </w:pPr>
      <w:r w:rsidRPr="009001A8">
        <w:rPr>
          <w:szCs w:val="28"/>
        </w:rPr>
        <w:t>Лебедева Елена Викторовна – член комиссии.</w:t>
      </w:r>
    </w:p>
    <w:p w:rsidR="00CB6113" w:rsidRDefault="00CB6113" w:rsidP="002C30E2">
      <w:pPr>
        <w:tabs>
          <w:tab w:val="left" w:pos="851"/>
        </w:tabs>
        <w:ind w:firstLine="567"/>
        <w:jc w:val="both"/>
        <w:rPr>
          <w:b/>
          <w:szCs w:val="28"/>
        </w:rPr>
      </w:pPr>
    </w:p>
    <w:p w:rsidR="0079277D" w:rsidRPr="0079277D" w:rsidRDefault="00CE57EC" w:rsidP="0079277D">
      <w:pPr>
        <w:ind w:firstLine="567"/>
        <w:jc w:val="both"/>
        <w:rPr>
          <w:b/>
          <w:bCs/>
          <w:i/>
          <w:szCs w:val="28"/>
        </w:rPr>
      </w:pPr>
      <w:r>
        <w:rPr>
          <w:b/>
          <w:bCs/>
          <w:i/>
          <w:szCs w:val="28"/>
        </w:rPr>
        <w:t>По итогам голосования р</w:t>
      </w:r>
      <w:r w:rsidR="0079277D" w:rsidRPr="0079277D">
        <w:rPr>
          <w:b/>
          <w:bCs/>
          <w:i/>
          <w:szCs w:val="28"/>
        </w:rPr>
        <w:t>ешение принято.</w:t>
      </w:r>
    </w:p>
    <w:p w:rsidR="0079277D" w:rsidRDefault="0079277D" w:rsidP="002C30E2">
      <w:pPr>
        <w:tabs>
          <w:tab w:val="left" w:pos="851"/>
        </w:tabs>
        <w:ind w:firstLine="567"/>
        <w:jc w:val="both"/>
        <w:rPr>
          <w:b/>
          <w:szCs w:val="28"/>
        </w:rPr>
      </w:pPr>
    </w:p>
    <w:p w:rsidR="009001A8" w:rsidRPr="009001A8" w:rsidRDefault="001E02AD" w:rsidP="00DB2E89">
      <w:pPr>
        <w:tabs>
          <w:tab w:val="left" w:pos="426"/>
          <w:tab w:val="left" w:pos="851"/>
        </w:tabs>
        <w:spacing w:before="120" w:after="240"/>
        <w:ind w:firstLine="567"/>
        <w:jc w:val="both"/>
        <w:rPr>
          <w:szCs w:val="28"/>
        </w:rPr>
      </w:pPr>
      <w:r>
        <w:rPr>
          <w:b/>
          <w:szCs w:val="28"/>
        </w:rPr>
        <w:t>Вопрос № 4</w:t>
      </w:r>
      <w:r w:rsidRPr="0079277D">
        <w:rPr>
          <w:b/>
          <w:szCs w:val="28"/>
        </w:rPr>
        <w:t>:</w:t>
      </w:r>
      <w:r w:rsidRPr="0079277D">
        <w:rPr>
          <w:szCs w:val="28"/>
        </w:rPr>
        <w:t xml:space="preserve"> </w:t>
      </w:r>
      <w:r w:rsidR="009001A8" w:rsidRPr="009001A8">
        <w:rPr>
          <w:szCs w:val="28"/>
        </w:rPr>
        <w:t xml:space="preserve">О рассмотрении Отчета об итогах закупочной деятельности </w:t>
      </w:r>
      <w:r w:rsidR="0017756F">
        <w:rPr>
          <w:szCs w:val="28"/>
        </w:rPr>
        <w:br/>
      </w:r>
      <w:r w:rsidR="009001A8" w:rsidRPr="009001A8">
        <w:rPr>
          <w:szCs w:val="28"/>
        </w:rPr>
        <w:t>ОАО «РАО Энергетические системы Востока» за 12 месяцев 2013 года.</w:t>
      </w:r>
    </w:p>
    <w:p w:rsidR="00CB6113" w:rsidRPr="00CB6113" w:rsidRDefault="00CB6113" w:rsidP="00DB2E89">
      <w:pPr>
        <w:tabs>
          <w:tab w:val="left" w:pos="426"/>
          <w:tab w:val="left" w:pos="851"/>
        </w:tabs>
        <w:spacing w:before="120" w:after="120"/>
        <w:ind w:firstLine="567"/>
        <w:jc w:val="both"/>
        <w:rPr>
          <w:b/>
          <w:szCs w:val="28"/>
        </w:rPr>
      </w:pPr>
      <w:r w:rsidRPr="00CB6113">
        <w:rPr>
          <w:b/>
          <w:szCs w:val="28"/>
        </w:rPr>
        <w:t xml:space="preserve">Решение: </w:t>
      </w:r>
    </w:p>
    <w:p w:rsidR="0017756F" w:rsidRPr="0017756F" w:rsidRDefault="0017756F" w:rsidP="0017756F">
      <w:pPr>
        <w:ind w:firstLine="567"/>
        <w:jc w:val="both"/>
        <w:rPr>
          <w:b/>
          <w:szCs w:val="28"/>
        </w:rPr>
      </w:pPr>
      <w:r>
        <w:rPr>
          <w:szCs w:val="28"/>
        </w:rPr>
        <w:t>Принять к сведению</w:t>
      </w:r>
      <w:r w:rsidRPr="0017756F">
        <w:rPr>
          <w:szCs w:val="28"/>
        </w:rPr>
        <w:t xml:space="preserve"> Отчет об итогах закупочной деятельности </w:t>
      </w:r>
      <w:r w:rsidRPr="0017756F">
        <w:rPr>
          <w:szCs w:val="28"/>
        </w:rPr>
        <w:br/>
        <w:t xml:space="preserve">ОАО «РАО Энергетические системы Востока» за 12 месяцев 2013 года согласно </w:t>
      </w:r>
      <w:r w:rsidRPr="0017756F">
        <w:rPr>
          <w:b/>
          <w:szCs w:val="28"/>
        </w:rPr>
        <w:t>Приложению № 3 к протоколу.</w:t>
      </w:r>
    </w:p>
    <w:p w:rsidR="00CB6113" w:rsidRDefault="00CB6113" w:rsidP="00170934">
      <w:pPr>
        <w:tabs>
          <w:tab w:val="left" w:pos="426"/>
          <w:tab w:val="left" w:pos="851"/>
        </w:tabs>
        <w:spacing w:after="120"/>
        <w:ind w:firstLine="567"/>
        <w:jc w:val="both"/>
        <w:rPr>
          <w:b/>
          <w:szCs w:val="28"/>
        </w:rPr>
      </w:pPr>
    </w:p>
    <w:p w:rsidR="001E02AD" w:rsidRPr="0079277D" w:rsidRDefault="00CE57EC" w:rsidP="001E02AD">
      <w:pPr>
        <w:ind w:firstLine="567"/>
        <w:jc w:val="both"/>
        <w:rPr>
          <w:b/>
          <w:bCs/>
          <w:i/>
          <w:szCs w:val="28"/>
        </w:rPr>
      </w:pPr>
      <w:r>
        <w:rPr>
          <w:b/>
          <w:bCs/>
          <w:i/>
          <w:szCs w:val="28"/>
        </w:rPr>
        <w:t>По итогам голосования р</w:t>
      </w:r>
      <w:r w:rsidR="001E02AD" w:rsidRPr="0079277D">
        <w:rPr>
          <w:b/>
          <w:bCs/>
          <w:i/>
          <w:szCs w:val="28"/>
        </w:rPr>
        <w:t>ешение принято.</w:t>
      </w:r>
    </w:p>
    <w:p w:rsidR="001E02AD" w:rsidRDefault="001E02AD" w:rsidP="001E02AD">
      <w:pPr>
        <w:tabs>
          <w:tab w:val="left" w:pos="851"/>
        </w:tabs>
        <w:ind w:firstLine="567"/>
        <w:jc w:val="both"/>
        <w:rPr>
          <w:b/>
          <w:szCs w:val="28"/>
        </w:rPr>
      </w:pPr>
    </w:p>
    <w:p w:rsidR="00A7134D" w:rsidRDefault="00A7134D" w:rsidP="0017756F">
      <w:pPr>
        <w:ind w:firstLine="708"/>
        <w:jc w:val="both"/>
        <w:rPr>
          <w:rFonts w:eastAsia="Lucida Sans Unicode"/>
          <w:b/>
          <w:kern w:val="1"/>
          <w:szCs w:val="28"/>
          <w:lang w:eastAsia="en-US"/>
        </w:rPr>
      </w:pPr>
    </w:p>
    <w:p w:rsidR="0017756F" w:rsidRPr="0017756F" w:rsidRDefault="0017756F" w:rsidP="0017756F">
      <w:pPr>
        <w:ind w:firstLine="708"/>
        <w:jc w:val="both"/>
        <w:rPr>
          <w:szCs w:val="28"/>
        </w:rPr>
      </w:pPr>
      <w:r w:rsidRPr="0017756F">
        <w:rPr>
          <w:rFonts w:eastAsia="Lucida Sans Unicode"/>
          <w:b/>
          <w:kern w:val="1"/>
          <w:szCs w:val="28"/>
          <w:lang w:eastAsia="en-US"/>
        </w:rPr>
        <w:t xml:space="preserve">Вопрос № 5: </w:t>
      </w:r>
      <w:r w:rsidRPr="0017756F">
        <w:rPr>
          <w:szCs w:val="28"/>
        </w:rPr>
        <w:t xml:space="preserve">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17756F">
        <w:rPr>
          <w:szCs w:val="28"/>
        </w:rPr>
        <w:t>повесток дня заседаний советов директоров</w:t>
      </w:r>
      <w:proofErr w:type="gramEnd"/>
      <w:r w:rsidRPr="0017756F">
        <w:rPr>
          <w:szCs w:val="28"/>
        </w:rPr>
        <w:t xml:space="preserve"> и общих собраний акционеров ДЗО ОАО «РАО </w:t>
      </w:r>
      <w:r w:rsidR="00413D8F">
        <w:rPr>
          <w:szCs w:val="28"/>
        </w:rPr>
        <w:t>Энергетические системы Востока».</w:t>
      </w:r>
    </w:p>
    <w:p w:rsidR="0017756F" w:rsidRPr="0017756F" w:rsidRDefault="0017756F" w:rsidP="0017756F">
      <w:pPr>
        <w:ind w:firstLine="708"/>
        <w:jc w:val="both"/>
        <w:rPr>
          <w:szCs w:val="28"/>
        </w:rPr>
      </w:pPr>
    </w:p>
    <w:p w:rsidR="00CB6113" w:rsidRPr="00CB6113" w:rsidRDefault="00CB6113" w:rsidP="00CB6113">
      <w:pPr>
        <w:ind w:firstLine="567"/>
        <w:jc w:val="both"/>
        <w:rPr>
          <w:rFonts w:eastAsia="Calibri"/>
          <w:b/>
          <w:szCs w:val="28"/>
        </w:rPr>
      </w:pPr>
      <w:r w:rsidRPr="00CB6113">
        <w:rPr>
          <w:rFonts w:eastAsia="Calibri"/>
          <w:b/>
          <w:szCs w:val="28"/>
        </w:rPr>
        <w:t xml:space="preserve">Решение: </w:t>
      </w:r>
    </w:p>
    <w:p w:rsidR="00170934" w:rsidRDefault="00CE57EC" w:rsidP="00170934">
      <w:pPr>
        <w:ind w:firstLine="567"/>
        <w:jc w:val="both"/>
        <w:rPr>
          <w:rFonts w:eastAsia="Calibri"/>
          <w:szCs w:val="28"/>
        </w:rPr>
      </w:pPr>
      <w:r w:rsidRPr="00CE57EC">
        <w:rPr>
          <w:rFonts w:eastAsia="Calibri"/>
          <w:szCs w:val="28"/>
        </w:rPr>
        <w:t>Коммерческая тайна</w:t>
      </w:r>
    </w:p>
    <w:p w:rsidR="00CE57EC" w:rsidRPr="00CE57EC" w:rsidRDefault="00CE57EC" w:rsidP="00170934">
      <w:pPr>
        <w:ind w:firstLine="567"/>
        <w:jc w:val="both"/>
        <w:rPr>
          <w:rFonts w:eastAsia="Calibri"/>
          <w:szCs w:val="28"/>
        </w:rPr>
      </w:pPr>
    </w:p>
    <w:p w:rsidR="00170934" w:rsidRPr="0079277D" w:rsidRDefault="00CE57EC" w:rsidP="00170934">
      <w:pPr>
        <w:ind w:firstLine="567"/>
        <w:jc w:val="both"/>
        <w:rPr>
          <w:b/>
          <w:bCs/>
          <w:i/>
          <w:szCs w:val="28"/>
        </w:rPr>
      </w:pPr>
      <w:r>
        <w:rPr>
          <w:b/>
          <w:bCs/>
          <w:i/>
          <w:szCs w:val="28"/>
        </w:rPr>
        <w:t>По итогам голосования р</w:t>
      </w:r>
      <w:r w:rsidR="00170934" w:rsidRPr="0079277D">
        <w:rPr>
          <w:b/>
          <w:bCs/>
          <w:i/>
          <w:szCs w:val="28"/>
        </w:rPr>
        <w:t>ешение принято.</w:t>
      </w:r>
    </w:p>
    <w:p w:rsidR="00170934" w:rsidRDefault="00170934" w:rsidP="00170934">
      <w:pPr>
        <w:ind w:firstLine="567"/>
        <w:jc w:val="both"/>
        <w:rPr>
          <w:rFonts w:eastAsia="Calibri"/>
          <w:b/>
          <w:szCs w:val="28"/>
        </w:rPr>
      </w:pPr>
    </w:p>
    <w:p w:rsidR="00437CD2" w:rsidRDefault="00437CD2" w:rsidP="00EB3B46">
      <w:pPr>
        <w:ind w:firstLine="567"/>
        <w:jc w:val="both"/>
        <w:rPr>
          <w:rFonts w:eastAsia="Calibri"/>
          <w:b/>
          <w:szCs w:val="28"/>
        </w:rPr>
      </w:pPr>
    </w:p>
    <w:p w:rsidR="00EB3B46" w:rsidRPr="00EB3B46" w:rsidRDefault="00170934" w:rsidP="00EB3B46">
      <w:pPr>
        <w:ind w:firstLine="567"/>
        <w:jc w:val="both"/>
        <w:rPr>
          <w:rFonts w:eastAsia="Calibri"/>
          <w:bCs/>
          <w:szCs w:val="28"/>
        </w:rPr>
      </w:pPr>
      <w:r>
        <w:rPr>
          <w:rFonts w:eastAsia="Calibri"/>
          <w:b/>
          <w:szCs w:val="28"/>
        </w:rPr>
        <w:t>Вопрос № 6</w:t>
      </w:r>
      <w:r w:rsidR="0079277D" w:rsidRPr="002C30E2">
        <w:rPr>
          <w:rFonts w:eastAsia="Calibri"/>
          <w:b/>
          <w:szCs w:val="28"/>
        </w:rPr>
        <w:t>:</w:t>
      </w:r>
      <w:r w:rsidR="0079277D" w:rsidRPr="002C30E2">
        <w:rPr>
          <w:rFonts w:eastAsia="Calibri"/>
          <w:szCs w:val="28"/>
        </w:rPr>
        <w:t xml:space="preserve"> </w:t>
      </w:r>
      <w:r w:rsidR="00EB3B46" w:rsidRPr="00EB3B46">
        <w:rPr>
          <w:rFonts w:eastAsia="Calibri"/>
          <w:bCs/>
          <w:szCs w:val="28"/>
        </w:rPr>
        <w:t>Об одобрении сделок, в совершении которых имеется заинтересованность:</w:t>
      </w:r>
    </w:p>
    <w:p w:rsidR="00EB3B46" w:rsidRPr="00EB3B46" w:rsidRDefault="00EB3B46" w:rsidP="00EB3B46">
      <w:pPr>
        <w:ind w:firstLine="567"/>
        <w:jc w:val="both"/>
        <w:rPr>
          <w:rFonts w:eastAsia="Calibri"/>
          <w:szCs w:val="28"/>
        </w:rPr>
      </w:pPr>
    </w:p>
    <w:p w:rsidR="00EB3B46" w:rsidRPr="00EB3B46" w:rsidRDefault="00EB3B46" w:rsidP="00EB3B46">
      <w:pPr>
        <w:ind w:firstLine="567"/>
        <w:jc w:val="both"/>
        <w:rPr>
          <w:rFonts w:eastAsia="Calibri"/>
          <w:szCs w:val="28"/>
        </w:rPr>
      </w:pPr>
      <w:r w:rsidRPr="00EB3B46">
        <w:rPr>
          <w:rFonts w:eastAsia="Calibri"/>
          <w:b/>
          <w:szCs w:val="28"/>
        </w:rPr>
        <w:t>6.1:</w:t>
      </w:r>
      <w:r w:rsidRPr="00EB3B46">
        <w:rPr>
          <w:rFonts w:eastAsia="Calibri"/>
          <w:szCs w:val="28"/>
        </w:rPr>
        <w:t xml:space="preserve"> Об одобрении заключения между ОАО «РАО Энергетические системы Востока» и ОАО «ДГК» договора возмездного оказания услуг, являющегося сделкой, в совершении которой имеется заинтересованность.</w:t>
      </w:r>
    </w:p>
    <w:p w:rsidR="0079277D" w:rsidRDefault="0079277D" w:rsidP="0079277D">
      <w:pPr>
        <w:ind w:firstLine="567"/>
        <w:jc w:val="both"/>
        <w:rPr>
          <w:b/>
          <w:szCs w:val="28"/>
        </w:rPr>
      </w:pPr>
    </w:p>
    <w:p w:rsidR="00413D8F" w:rsidRDefault="00413D8F" w:rsidP="00CB6113">
      <w:pPr>
        <w:ind w:firstLine="567"/>
        <w:jc w:val="both"/>
        <w:rPr>
          <w:b/>
          <w:szCs w:val="28"/>
        </w:rPr>
      </w:pPr>
    </w:p>
    <w:p w:rsidR="00413D8F" w:rsidRDefault="00413D8F" w:rsidP="00CB6113">
      <w:pPr>
        <w:ind w:firstLine="567"/>
        <w:jc w:val="both"/>
        <w:rPr>
          <w:b/>
          <w:szCs w:val="28"/>
        </w:rPr>
      </w:pPr>
    </w:p>
    <w:p w:rsidR="00CB6113" w:rsidRDefault="00CB6113" w:rsidP="00CB6113">
      <w:pPr>
        <w:ind w:firstLine="567"/>
        <w:jc w:val="both"/>
        <w:rPr>
          <w:b/>
          <w:szCs w:val="28"/>
        </w:rPr>
      </w:pPr>
      <w:r w:rsidRPr="00CB6113">
        <w:rPr>
          <w:b/>
          <w:szCs w:val="28"/>
        </w:rPr>
        <w:lastRenderedPageBreak/>
        <w:t xml:space="preserve">Решение: </w:t>
      </w:r>
    </w:p>
    <w:p w:rsidR="00CE57EC" w:rsidRDefault="00CE57EC" w:rsidP="0079277D">
      <w:pPr>
        <w:widowControl w:val="0"/>
        <w:suppressAutoHyphens/>
        <w:ind w:firstLine="709"/>
        <w:jc w:val="both"/>
        <w:rPr>
          <w:b/>
          <w:bCs/>
          <w:szCs w:val="28"/>
        </w:rPr>
      </w:pPr>
    </w:p>
    <w:p w:rsidR="00CE57EC" w:rsidRPr="004B22BD" w:rsidRDefault="00CE57EC" w:rsidP="00CE57EC">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CE57EC" w:rsidRPr="004B22BD" w:rsidRDefault="00CE57EC" w:rsidP="00CE57EC">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CE57EC" w:rsidRDefault="00CE57EC" w:rsidP="0079277D">
      <w:pPr>
        <w:widowControl w:val="0"/>
        <w:suppressAutoHyphens/>
        <w:ind w:firstLine="709"/>
        <w:jc w:val="both"/>
        <w:rPr>
          <w:b/>
          <w:bCs/>
          <w:szCs w:val="28"/>
        </w:rPr>
      </w:pPr>
    </w:p>
    <w:p w:rsidR="00CE57EC" w:rsidRPr="00B07C75" w:rsidRDefault="00CE57EC" w:rsidP="0079277D">
      <w:pPr>
        <w:widowControl w:val="0"/>
        <w:suppressAutoHyphens/>
        <w:ind w:firstLine="709"/>
        <w:jc w:val="both"/>
        <w:rPr>
          <w:b/>
          <w:bCs/>
          <w:szCs w:val="28"/>
        </w:rPr>
      </w:pPr>
    </w:p>
    <w:p w:rsidR="00EB3B46" w:rsidRPr="00EB3B46" w:rsidRDefault="00EB3B46" w:rsidP="00EB3B46">
      <w:pPr>
        <w:tabs>
          <w:tab w:val="left" w:pos="851"/>
        </w:tabs>
        <w:ind w:firstLine="567"/>
        <w:jc w:val="both"/>
        <w:rPr>
          <w:szCs w:val="28"/>
        </w:rPr>
      </w:pPr>
      <w:r w:rsidRPr="00EB3B46">
        <w:rPr>
          <w:b/>
          <w:szCs w:val="28"/>
        </w:rPr>
        <w:t>6.2:</w:t>
      </w:r>
      <w:r w:rsidRPr="00EB3B46">
        <w:rPr>
          <w:szCs w:val="28"/>
        </w:rPr>
        <w:t xml:space="preserve"> Об одобрении заключения между ОАО «РАО Энергетические системы Востока» и ОАО «ДРСК» договора возмездного оказания услуг, являющегося сделкой, в совершении которой имеется заинтересованность.</w:t>
      </w:r>
    </w:p>
    <w:p w:rsidR="00EB3B46" w:rsidRDefault="00EB3B46" w:rsidP="00CB6113">
      <w:pPr>
        <w:ind w:firstLine="567"/>
        <w:jc w:val="both"/>
        <w:rPr>
          <w:b/>
          <w:szCs w:val="28"/>
        </w:rPr>
      </w:pPr>
    </w:p>
    <w:p w:rsidR="00CB6113" w:rsidRDefault="00CB6113" w:rsidP="00CB6113">
      <w:pPr>
        <w:ind w:firstLine="567"/>
        <w:jc w:val="both"/>
        <w:rPr>
          <w:b/>
          <w:szCs w:val="28"/>
        </w:rPr>
      </w:pPr>
      <w:r w:rsidRPr="00136C3A">
        <w:rPr>
          <w:b/>
          <w:szCs w:val="28"/>
        </w:rPr>
        <w:t xml:space="preserve">Решение: </w:t>
      </w:r>
    </w:p>
    <w:p w:rsidR="00A80085" w:rsidRDefault="00A80085" w:rsidP="00CB6113">
      <w:pPr>
        <w:ind w:firstLine="567"/>
        <w:jc w:val="both"/>
        <w:rPr>
          <w:b/>
          <w:szCs w:val="28"/>
        </w:rPr>
      </w:pPr>
    </w:p>
    <w:p w:rsidR="00CE57EC" w:rsidRPr="004B22BD" w:rsidRDefault="00CE57EC" w:rsidP="00CE57EC">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CE57EC" w:rsidRPr="004B22BD" w:rsidRDefault="00CE57EC" w:rsidP="00CE57EC">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B07C75" w:rsidRDefault="00B07C75" w:rsidP="00B07C75">
      <w:pPr>
        <w:spacing w:line="360" w:lineRule="atLeast"/>
        <w:ind w:firstLine="567"/>
        <w:jc w:val="both"/>
        <w:rPr>
          <w:b/>
          <w:szCs w:val="28"/>
        </w:rPr>
      </w:pPr>
    </w:p>
    <w:p w:rsidR="00CE57EC" w:rsidRPr="00B07C75" w:rsidRDefault="00CE57EC" w:rsidP="00B07C75">
      <w:pPr>
        <w:spacing w:line="360" w:lineRule="atLeast"/>
        <w:ind w:firstLine="567"/>
        <w:jc w:val="both"/>
        <w:rPr>
          <w:b/>
          <w:szCs w:val="28"/>
        </w:rPr>
      </w:pPr>
    </w:p>
    <w:p w:rsidR="00A80085" w:rsidRPr="00A80085" w:rsidRDefault="00A80085" w:rsidP="00A80085">
      <w:pPr>
        <w:ind w:firstLine="567"/>
        <w:jc w:val="both"/>
        <w:rPr>
          <w:szCs w:val="28"/>
        </w:rPr>
      </w:pPr>
      <w:r w:rsidRPr="00A80085">
        <w:rPr>
          <w:b/>
          <w:szCs w:val="28"/>
        </w:rPr>
        <w:t>6.3:</w:t>
      </w:r>
      <w:r w:rsidRPr="00A80085">
        <w:rPr>
          <w:szCs w:val="28"/>
        </w:rPr>
        <w:t xml:space="preserve"> Об одобрении заключения между ОАО «РАО Энергетические системы Востока» и ОАО «ДЭК» договора возмездного оказания услуг, являющегося сделкой, в совершении которой имеется заинтересованность.</w:t>
      </w:r>
    </w:p>
    <w:p w:rsidR="00EB3B46" w:rsidRDefault="00EB3B46" w:rsidP="00170934">
      <w:pPr>
        <w:tabs>
          <w:tab w:val="left" w:pos="851"/>
        </w:tabs>
        <w:ind w:firstLine="567"/>
        <w:jc w:val="both"/>
        <w:rPr>
          <w:rFonts w:eastAsia="Calibri"/>
          <w:b/>
          <w:bCs/>
          <w:szCs w:val="28"/>
          <w:lang w:eastAsia="en-US"/>
        </w:rPr>
      </w:pPr>
    </w:p>
    <w:p w:rsidR="00EB3B46" w:rsidRDefault="00EB3B46" w:rsidP="00EB3B46">
      <w:pPr>
        <w:ind w:firstLine="567"/>
        <w:jc w:val="both"/>
        <w:rPr>
          <w:b/>
          <w:szCs w:val="28"/>
        </w:rPr>
      </w:pPr>
      <w:r w:rsidRPr="00136C3A">
        <w:rPr>
          <w:b/>
          <w:szCs w:val="28"/>
        </w:rPr>
        <w:t xml:space="preserve">Решение: </w:t>
      </w:r>
    </w:p>
    <w:p w:rsidR="00A80085" w:rsidRDefault="00A80085" w:rsidP="00EB3B46">
      <w:pPr>
        <w:ind w:firstLine="567"/>
        <w:jc w:val="both"/>
        <w:rPr>
          <w:b/>
          <w:szCs w:val="28"/>
        </w:rPr>
      </w:pPr>
    </w:p>
    <w:p w:rsidR="00CE57EC" w:rsidRPr="004B22BD" w:rsidRDefault="00CE57EC" w:rsidP="00CE57EC">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CE57EC" w:rsidRPr="004B22BD" w:rsidRDefault="00CE57EC" w:rsidP="00CE57EC">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EB3B46" w:rsidRDefault="00EB3B46" w:rsidP="00EB3B46">
      <w:pPr>
        <w:spacing w:line="360" w:lineRule="atLeast"/>
        <w:ind w:firstLine="567"/>
        <w:jc w:val="both"/>
        <w:rPr>
          <w:b/>
          <w:szCs w:val="28"/>
        </w:rPr>
      </w:pPr>
    </w:p>
    <w:p w:rsidR="00CE57EC" w:rsidRPr="00B07C75" w:rsidRDefault="00CE57EC" w:rsidP="00EB3B46">
      <w:pPr>
        <w:spacing w:line="360" w:lineRule="atLeast"/>
        <w:ind w:firstLine="567"/>
        <w:jc w:val="both"/>
        <w:rPr>
          <w:b/>
          <w:szCs w:val="28"/>
        </w:rPr>
      </w:pPr>
    </w:p>
    <w:p w:rsidR="00A80085" w:rsidRPr="00A80085" w:rsidRDefault="00A80085" w:rsidP="00A80085">
      <w:pPr>
        <w:tabs>
          <w:tab w:val="left" w:pos="426"/>
          <w:tab w:val="left" w:pos="851"/>
        </w:tabs>
        <w:ind w:firstLine="567"/>
        <w:jc w:val="both"/>
        <w:rPr>
          <w:szCs w:val="28"/>
        </w:rPr>
      </w:pPr>
      <w:r w:rsidRPr="00A80085">
        <w:rPr>
          <w:b/>
          <w:szCs w:val="28"/>
        </w:rPr>
        <w:t>6.4:</w:t>
      </w:r>
      <w:r w:rsidRPr="00A80085">
        <w:rPr>
          <w:szCs w:val="28"/>
        </w:rPr>
        <w:t xml:space="preserve"> Об одобрении заключения между ОАО «РАО Энергетические системы Востока» и ОАО «Камчатскэнерго» договора возмездного оказания услуг, являющегося сделкой, в совершении которой имеется заинтересованность.</w:t>
      </w:r>
    </w:p>
    <w:p w:rsidR="00EB3B46" w:rsidRDefault="00EB3B46" w:rsidP="00170934">
      <w:pPr>
        <w:tabs>
          <w:tab w:val="left" w:pos="851"/>
        </w:tabs>
        <w:ind w:firstLine="567"/>
        <w:jc w:val="both"/>
        <w:rPr>
          <w:rFonts w:eastAsia="Calibri"/>
          <w:b/>
          <w:bCs/>
          <w:szCs w:val="28"/>
          <w:lang w:eastAsia="en-US"/>
        </w:rPr>
      </w:pPr>
    </w:p>
    <w:p w:rsidR="00EB3B46" w:rsidRDefault="00EB3B46" w:rsidP="00EB3B46">
      <w:pPr>
        <w:ind w:firstLine="567"/>
        <w:jc w:val="both"/>
        <w:rPr>
          <w:b/>
          <w:szCs w:val="28"/>
        </w:rPr>
      </w:pPr>
      <w:r w:rsidRPr="00136C3A">
        <w:rPr>
          <w:b/>
          <w:szCs w:val="28"/>
        </w:rPr>
        <w:t xml:space="preserve">Решение: </w:t>
      </w:r>
    </w:p>
    <w:p w:rsidR="00A80085" w:rsidRDefault="00A80085" w:rsidP="00EB3B46">
      <w:pPr>
        <w:ind w:firstLine="567"/>
        <w:jc w:val="both"/>
        <w:rPr>
          <w:b/>
          <w:szCs w:val="28"/>
        </w:rPr>
      </w:pPr>
    </w:p>
    <w:p w:rsidR="00CE57EC" w:rsidRPr="004B22BD" w:rsidRDefault="00CE57EC" w:rsidP="00CE57EC">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CE57EC" w:rsidRPr="004B22BD" w:rsidRDefault="00CE57EC" w:rsidP="00CE57EC">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EB3B46" w:rsidRDefault="00EB3B46" w:rsidP="00EB3B46">
      <w:pPr>
        <w:spacing w:line="360" w:lineRule="atLeast"/>
        <w:ind w:firstLine="567"/>
        <w:jc w:val="both"/>
        <w:rPr>
          <w:b/>
          <w:szCs w:val="28"/>
        </w:rPr>
      </w:pPr>
    </w:p>
    <w:p w:rsidR="00A80085" w:rsidRPr="00A80085" w:rsidRDefault="00A80085" w:rsidP="00A80085">
      <w:pPr>
        <w:tabs>
          <w:tab w:val="left" w:pos="851"/>
        </w:tabs>
        <w:ind w:firstLine="567"/>
        <w:jc w:val="both"/>
        <w:rPr>
          <w:szCs w:val="28"/>
        </w:rPr>
      </w:pPr>
      <w:r w:rsidRPr="00A80085">
        <w:rPr>
          <w:b/>
          <w:szCs w:val="28"/>
        </w:rPr>
        <w:t>6.5:</w:t>
      </w:r>
      <w:r w:rsidRPr="00A80085">
        <w:rPr>
          <w:szCs w:val="28"/>
        </w:rPr>
        <w:t xml:space="preserve"> Об одобрении заключения между ОАО «РАО Энергетические системы Востока» и ОАО «Магаданэнерго» договора возмездного оказания услуг, являющегося сделкой, в совершении которой имеется заинтересованность.</w:t>
      </w:r>
    </w:p>
    <w:p w:rsidR="00EB3B46" w:rsidRDefault="00EB3B46" w:rsidP="00170934">
      <w:pPr>
        <w:tabs>
          <w:tab w:val="left" w:pos="851"/>
        </w:tabs>
        <w:ind w:firstLine="567"/>
        <w:jc w:val="both"/>
        <w:rPr>
          <w:rFonts w:eastAsia="Calibri"/>
          <w:b/>
          <w:bCs/>
          <w:szCs w:val="28"/>
          <w:lang w:eastAsia="en-US"/>
        </w:rPr>
      </w:pPr>
    </w:p>
    <w:p w:rsidR="00EB3B46" w:rsidRDefault="00EB3B46" w:rsidP="00EB3B46">
      <w:pPr>
        <w:ind w:firstLine="567"/>
        <w:jc w:val="both"/>
        <w:rPr>
          <w:b/>
          <w:szCs w:val="28"/>
        </w:rPr>
      </w:pPr>
      <w:r w:rsidRPr="00136C3A">
        <w:rPr>
          <w:b/>
          <w:szCs w:val="28"/>
        </w:rPr>
        <w:t xml:space="preserve">Решение: </w:t>
      </w:r>
    </w:p>
    <w:p w:rsidR="00A80085" w:rsidRDefault="00A80085" w:rsidP="00A80085">
      <w:pPr>
        <w:tabs>
          <w:tab w:val="left" w:pos="851"/>
        </w:tabs>
        <w:ind w:firstLine="567"/>
        <w:jc w:val="both"/>
        <w:rPr>
          <w:szCs w:val="28"/>
        </w:rPr>
      </w:pPr>
    </w:p>
    <w:p w:rsidR="00CE57EC" w:rsidRPr="004B22BD" w:rsidRDefault="00CE57EC" w:rsidP="00CE57EC">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CE57EC" w:rsidRPr="004B22BD" w:rsidRDefault="00CE57EC" w:rsidP="00CE57EC">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EB3B46" w:rsidRDefault="00EB3B46" w:rsidP="00EB3B46">
      <w:pPr>
        <w:ind w:firstLine="709"/>
        <w:jc w:val="both"/>
        <w:rPr>
          <w:b/>
          <w:szCs w:val="28"/>
        </w:rPr>
      </w:pPr>
    </w:p>
    <w:p w:rsidR="00CE57EC" w:rsidRDefault="00CE57EC" w:rsidP="00EB3B46">
      <w:pPr>
        <w:ind w:firstLine="709"/>
        <w:jc w:val="both"/>
        <w:rPr>
          <w:b/>
          <w:szCs w:val="28"/>
        </w:rPr>
      </w:pPr>
    </w:p>
    <w:p w:rsidR="00A80085" w:rsidRPr="00A80085" w:rsidRDefault="00A80085" w:rsidP="00A80085">
      <w:pPr>
        <w:tabs>
          <w:tab w:val="left" w:pos="851"/>
        </w:tabs>
        <w:ind w:firstLine="567"/>
        <w:jc w:val="both"/>
        <w:rPr>
          <w:szCs w:val="28"/>
        </w:rPr>
      </w:pPr>
      <w:r w:rsidRPr="00A80085">
        <w:rPr>
          <w:b/>
          <w:szCs w:val="28"/>
        </w:rPr>
        <w:t>6.6:</w:t>
      </w:r>
      <w:r w:rsidRPr="00A80085">
        <w:rPr>
          <w:szCs w:val="28"/>
        </w:rPr>
        <w:t xml:space="preserve"> Об одобрении заключения между ОАО «РАО Энергетические системы Востока» и ОАО «</w:t>
      </w:r>
      <w:proofErr w:type="spellStart"/>
      <w:r w:rsidRPr="00A80085">
        <w:rPr>
          <w:szCs w:val="28"/>
        </w:rPr>
        <w:t>Чукотэнерго</w:t>
      </w:r>
      <w:proofErr w:type="spellEnd"/>
      <w:r w:rsidRPr="00A80085">
        <w:rPr>
          <w:szCs w:val="28"/>
        </w:rPr>
        <w:t>» договора возмездного оказания услуг, являющегося сделкой, в совершении которой имеется заинтересованность.</w:t>
      </w:r>
    </w:p>
    <w:p w:rsidR="00EB3B46" w:rsidRDefault="00EB3B46" w:rsidP="00170934">
      <w:pPr>
        <w:tabs>
          <w:tab w:val="left" w:pos="851"/>
        </w:tabs>
        <w:ind w:firstLine="567"/>
        <w:jc w:val="both"/>
        <w:rPr>
          <w:rFonts w:eastAsia="Calibri"/>
          <w:b/>
          <w:bCs/>
          <w:szCs w:val="28"/>
          <w:lang w:eastAsia="en-US"/>
        </w:rPr>
      </w:pPr>
    </w:p>
    <w:p w:rsidR="00EB3B46" w:rsidRDefault="00EB3B46" w:rsidP="00EB3B46">
      <w:pPr>
        <w:ind w:firstLine="567"/>
        <w:jc w:val="both"/>
        <w:rPr>
          <w:b/>
          <w:szCs w:val="28"/>
        </w:rPr>
      </w:pPr>
      <w:r w:rsidRPr="00136C3A">
        <w:rPr>
          <w:b/>
          <w:szCs w:val="28"/>
        </w:rPr>
        <w:t xml:space="preserve">Решение: </w:t>
      </w:r>
    </w:p>
    <w:p w:rsidR="00A80085" w:rsidRDefault="00A80085" w:rsidP="00EB3B46">
      <w:pPr>
        <w:ind w:firstLine="567"/>
        <w:jc w:val="both"/>
        <w:rPr>
          <w:b/>
          <w:szCs w:val="28"/>
        </w:rPr>
      </w:pPr>
    </w:p>
    <w:p w:rsidR="00CE57EC" w:rsidRPr="004B22BD" w:rsidRDefault="00CE57EC" w:rsidP="00CE57EC">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CE57EC" w:rsidRPr="004B22BD" w:rsidRDefault="00CE57EC" w:rsidP="00CE57EC">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EB3B46" w:rsidRDefault="00EB3B46" w:rsidP="00EB3B46">
      <w:pPr>
        <w:spacing w:line="360" w:lineRule="atLeast"/>
        <w:ind w:firstLine="567"/>
        <w:jc w:val="both"/>
        <w:rPr>
          <w:b/>
          <w:szCs w:val="28"/>
        </w:rPr>
      </w:pPr>
    </w:p>
    <w:p w:rsidR="00CE57EC" w:rsidRPr="00B07C75" w:rsidRDefault="00CE57EC" w:rsidP="00EB3B46">
      <w:pPr>
        <w:spacing w:line="360" w:lineRule="atLeast"/>
        <w:ind w:firstLine="567"/>
        <w:jc w:val="both"/>
        <w:rPr>
          <w:b/>
          <w:szCs w:val="28"/>
        </w:rPr>
      </w:pPr>
    </w:p>
    <w:p w:rsidR="00A80085" w:rsidRPr="00A80085" w:rsidRDefault="00A80085" w:rsidP="00A80085">
      <w:pPr>
        <w:ind w:firstLine="567"/>
        <w:jc w:val="both"/>
        <w:rPr>
          <w:szCs w:val="28"/>
        </w:rPr>
      </w:pPr>
      <w:r w:rsidRPr="00A80085">
        <w:rPr>
          <w:b/>
          <w:szCs w:val="28"/>
        </w:rPr>
        <w:t>6.7:</w:t>
      </w:r>
      <w:r w:rsidRPr="00A80085">
        <w:rPr>
          <w:szCs w:val="28"/>
        </w:rPr>
        <w:t xml:space="preserve"> Об одобрении заключения между ОАО «РАО Энергетические системы Востока» и ОАО АК «Якутскэнерго» договора возмездного оказания услуг, являющегося сделкой, в совершении которой имеется заинтересованность.</w:t>
      </w:r>
    </w:p>
    <w:p w:rsidR="00EB3B46" w:rsidRDefault="00EB3B46" w:rsidP="00170934">
      <w:pPr>
        <w:tabs>
          <w:tab w:val="left" w:pos="851"/>
        </w:tabs>
        <w:ind w:firstLine="567"/>
        <w:jc w:val="both"/>
        <w:rPr>
          <w:rFonts w:eastAsia="Calibri"/>
          <w:b/>
          <w:bCs/>
          <w:szCs w:val="28"/>
          <w:lang w:eastAsia="en-US"/>
        </w:rPr>
      </w:pPr>
    </w:p>
    <w:p w:rsidR="00437CD2" w:rsidRDefault="00437CD2" w:rsidP="00EB3B46">
      <w:pPr>
        <w:ind w:firstLine="567"/>
        <w:jc w:val="both"/>
        <w:rPr>
          <w:b/>
          <w:szCs w:val="28"/>
        </w:rPr>
      </w:pPr>
    </w:p>
    <w:p w:rsidR="00EB3B46" w:rsidRDefault="00EB3B46" w:rsidP="00EB3B46">
      <w:pPr>
        <w:ind w:firstLine="567"/>
        <w:jc w:val="both"/>
        <w:rPr>
          <w:b/>
          <w:szCs w:val="28"/>
        </w:rPr>
      </w:pPr>
      <w:r w:rsidRPr="00136C3A">
        <w:rPr>
          <w:b/>
          <w:szCs w:val="28"/>
        </w:rPr>
        <w:t xml:space="preserve">Решение: </w:t>
      </w:r>
    </w:p>
    <w:p w:rsidR="00CE57EC" w:rsidRPr="004B22BD" w:rsidRDefault="00CE57EC" w:rsidP="00CE57EC">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CE57EC" w:rsidRPr="004B22BD" w:rsidRDefault="00CE57EC" w:rsidP="00CE57EC">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CE57EC" w:rsidRPr="00B07C75" w:rsidRDefault="00CE57EC" w:rsidP="00EB3B46">
      <w:pPr>
        <w:spacing w:line="360" w:lineRule="atLeast"/>
        <w:ind w:firstLine="567"/>
        <w:jc w:val="both"/>
        <w:rPr>
          <w:b/>
          <w:szCs w:val="28"/>
        </w:rPr>
      </w:pPr>
    </w:p>
    <w:p w:rsidR="00EB3B46" w:rsidRDefault="00EB3B46" w:rsidP="00EB3B46">
      <w:pPr>
        <w:ind w:firstLine="709"/>
        <w:jc w:val="both"/>
        <w:rPr>
          <w:b/>
          <w:szCs w:val="28"/>
        </w:rPr>
      </w:pPr>
    </w:p>
    <w:p w:rsidR="00A80085" w:rsidRPr="00A80085" w:rsidRDefault="00A80085" w:rsidP="00A80085">
      <w:pPr>
        <w:ind w:firstLine="567"/>
        <w:jc w:val="both"/>
        <w:rPr>
          <w:szCs w:val="28"/>
        </w:rPr>
      </w:pPr>
      <w:bookmarkStart w:id="6" w:name="OLE_LINK8"/>
      <w:bookmarkStart w:id="7" w:name="OLE_LINK9"/>
      <w:bookmarkStart w:id="8" w:name="OLE_LINK34"/>
      <w:bookmarkStart w:id="9" w:name="OLE_LINK35"/>
      <w:r w:rsidRPr="00A80085">
        <w:rPr>
          <w:b/>
          <w:szCs w:val="28"/>
        </w:rPr>
        <w:t>6.8:</w:t>
      </w:r>
      <w:r w:rsidRPr="00A80085">
        <w:rPr>
          <w:szCs w:val="28"/>
        </w:rPr>
        <w:t xml:space="preserve"> </w:t>
      </w:r>
      <w:bookmarkEnd w:id="6"/>
      <w:bookmarkEnd w:id="7"/>
      <w:bookmarkEnd w:id="8"/>
      <w:bookmarkEnd w:id="9"/>
      <w:r w:rsidRPr="00A80085">
        <w:rPr>
          <w:szCs w:val="28"/>
        </w:rPr>
        <w:t>Об одобрении заключения между ОАО «РАО Энергетические системы Востока» и ОАО «ДГК» дополнительного соглашения к Договору займа</w:t>
      </w:r>
      <w:r w:rsidRPr="00A80085">
        <w:rPr>
          <w:spacing w:val="-2"/>
          <w:szCs w:val="28"/>
        </w:rPr>
        <w:t>,</w:t>
      </w:r>
      <w:r w:rsidRPr="00A80085">
        <w:rPr>
          <w:szCs w:val="28"/>
        </w:rPr>
        <w:t xml:space="preserve"> являющегося сделкой, в совершении которой имеется заинтересованность.</w:t>
      </w:r>
    </w:p>
    <w:p w:rsidR="00EB3B46" w:rsidRDefault="00EB3B46" w:rsidP="00170934">
      <w:pPr>
        <w:tabs>
          <w:tab w:val="left" w:pos="851"/>
        </w:tabs>
        <w:ind w:firstLine="567"/>
        <w:jc w:val="both"/>
        <w:rPr>
          <w:rFonts w:eastAsia="Calibri"/>
          <w:b/>
          <w:bCs/>
          <w:szCs w:val="28"/>
          <w:lang w:eastAsia="en-US"/>
        </w:rPr>
      </w:pPr>
    </w:p>
    <w:p w:rsidR="00EB3B46" w:rsidRDefault="00EB3B46" w:rsidP="00EB3B46">
      <w:pPr>
        <w:ind w:firstLine="567"/>
        <w:jc w:val="both"/>
        <w:rPr>
          <w:b/>
          <w:szCs w:val="28"/>
        </w:rPr>
      </w:pPr>
      <w:r w:rsidRPr="00136C3A">
        <w:rPr>
          <w:b/>
          <w:szCs w:val="28"/>
        </w:rPr>
        <w:t xml:space="preserve">Решение: </w:t>
      </w:r>
    </w:p>
    <w:p w:rsidR="00A80085" w:rsidRDefault="00A80085" w:rsidP="00EB3B46">
      <w:pPr>
        <w:ind w:firstLine="567"/>
        <w:jc w:val="both"/>
        <w:rPr>
          <w:b/>
          <w:szCs w:val="28"/>
        </w:rPr>
      </w:pPr>
    </w:p>
    <w:p w:rsidR="00CE57EC" w:rsidRPr="004B22BD" w:rsidRDefault="00CE57EC" w:rsidP="00CE57EC">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CE57EC" w:rsidRPr="004B22BD" w:rsidRDefault="00CE57EC" w:rsidP="00CE57EC">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EB3B46" w:rsidRPr="00B07C75" w:rsidRDefault="00EB3B46" w:rsidP="00EB3B46">
      <w:pPr>
        <w:spacing w:line="360" w:lineRule="atLeast"/>
        <w:ind w:firstLine="567"/>
        <w:jc w:val="both"/>
        <w:rPr>
          <w:b/>
          <w:szCs w:val="28"/>
        </w:rPr>
      </w:pPr>
    </w:p>
    <w:p w:rsidR="00A80085" w:rsidRPr="00A80085" w:rsidRDefault="00A80085" w:rsidP="00A80085">
      <w:pPr>
        <w:tabs>
          <w:tab w:val="left" w:pos="851"/>
        </w:tabs>
        <w:ind w:firstLine="567"/>
        <w:jc w:val="both"/>
        <w:rPr>
          <w:szCs w:val="28"/>
        </w:rPr>
      </w:pPr>
      <w:r w:rsidRPr="00A80085">
        <w:rPr>
          <w:b/>
          <w:szCs w:val="28"/>
        </w:rPr>
        <w:lastRenderedPageBreak/>
        <w:t xml:space="preserve">6.9: </w:t>
      </w:r>
      <w:r w:rsidRPr="00A80085">
        <w:rPr>
          <w:szCs w:val="28"/>
        </w:rPr>
        <w:t xml:space="preserve"> Об одобрении заключения между ОАО «РАО Энергетические системы Востока» и ОАО «ДГК» дополнительного соглашения к Договору займа</w:t>
      </w:r>
      <w:r w:rsidRPr="00A80085">
        <w:rPr>
          <w:spacing w:val="-2"/>
          <w:szCs w:val="28"/>
        </w:rPr>
        <w:t>,</w:t>
      </w:r>
      <w:r w:rsidRPr="00A80085">
        <w:rPr>
          <w:szCs w:val="28"/>
        </w:rPr>
        <w:t xml:space="preserve"> являющегося сделкой, в совершении которой имеется заинтересованность.</w:t>
      </w:r>
    </w:p>
    <w:p w:rsidR="00EB3B46" w:rsidRDefault="00EB3B46" w:rsidP="00170934">
      <w:pPr>
        <w:tabs>
          <w:tab w:val="left" w:pos="851"/>
        </w:tabs>
        <w:ind w:firstLine="567"/>
        <w:jc w:val="both"/>
        <w:rPr>
          <w:rFonts w:eastAsia="Calibri"/>
          <w:b/>
          <w:bCs/>
          <w:szCs w:val="28"/>
          <w:lang w:eastAsia="en-US"/>
        </w:rPr>
      </w:pPr>
    </w:p>
    <w:p w:rsidR="00EB3B46" w:rsidRDefault="00EB3B46" w:rsidP="00EB3B46">
      <w:pPr>
        <w:ind w:firstLine="567"/>
        <w:jc w:val="both"/>
        <w:rPr>
          <w:b/>
          <w:szCs w:val="28"/>
        </w:rPr>
      </w:pPr>
      <w:r w:rsidRPr="00136C3A">
        <w:rPr>
          <w:b/>
          <w:szCs w:val="28"/>
        </w:rPr>
        <w:t xml:space="preserve">Решение: </w:t>
      </w:r>
    </w:p>
    <w:p w:rsidR="00A80085" w:rsidRDefault="00A80085" w:rsidP="00EB3B46">
      <w:pPr>
        <w:ind w:firstLine="567"/>
        <w:jc w:val="both"/>
        <w:rPr>
          <w:b/>
          <w:szCs w:val="28"/>
        </w:rPr>
      </w:pPr>
    </w:p>
    <w:p w:rsidR="00CE57EC" w:rsidRPr="004B22BD" w:rsidRDefault="00CE57EC" w:rsidP="00CE57EC">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CE57EC" w:rsidRPr="004B22BD" w:rsidRDefault="00CE57EC" w:rsidP="00CE57EC">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CE57EC" w:rsidRPr="00B07C75" w:rsidRDefault="00CE57EC" w:rsidP="00EB3B46">
      <w:pPr>
        <w:spacing w:line="360" w:lineRule="atLeast"/>
        <w:ind w:firstLine="567"/>
        <w:jc w:val="both"/>
        <w:rPr>
          <w:b/>
          <w:szCs w:val="28"/>
        </w:rPr>
      </w:pPr>
    </w:p>
    <w:p w:rsidR="00EB3B46" w:rsidRDefault="00EB3B46" w:rsidP="00EB3B46">
      <w:pPr>
        <w:ind w:firstLine="709"/>
        <w:jc w:val="both"/>
        <w:rPr>
          <w:b/>
          <w:szCs w:val="28"/>
        </w:rPr>
      </w:pPr>
    </w:p>
    <w:p w:rsidR="00A80085" w:rsidRPr="00A80085" w:rsidRDefault="00A80085" w:rsidP="00A80085">
      <w:pPr>
        <w:tabs>
          <w:tab w:val="left" w:pos="851"/>
        </w:tabs>
        <w:ind w:firstLine="567"/>
        <w:jc w:val="both"/>
        <w:rPr>
          <w:szCs w:val="28"/>
        </w:rPr>
      </w:pPr>
      <w:r w:rsidRPr="00A80085">
        <w:rPr>
          <w:b/>
          <w:szCs w:val="28"/>
        </w:rPr>
        <w:t>6.10:</w:t>
      </w:r>
      <w:r w:rsidRPr="00A80085">
        <w:rPr>
          <w:szCs w:val="28"/>
        </w:rPr>
        <w:t xml:space="preserve"> </w:t>
      </w:r>
      <w:r w:rsidRPr="00A80085">
        <w:rPr>
          <w:b/>
          <w:szCs w:val="28"/>
        </w:rPr>
        <w:t xml:space="preserve"> </w:t>
      </w:r>
      <w:r w:rsidRPr="00A80085">
        <w:rPr>
          <w:szCs w:val="28"/>
        </w:rPr>
        <w:t>Об одобрении заключения между ОАО «РАО Эн</w:t>
      </w:r>
      <w:r>
        <w:rPr>
          <w:szCs w:val="28"/>
        </w:rPr>
        <w:t>ергетические системы Востока» и</w:t>
      </w:r>
      <w:r w:rsidRPr="00A80085">
        <w:rPr>
          <w:szCs w:val="28"/>
        </w:rPr>
        <w:t xml:space="preserve"> ОАО «ДГК» дополнительного соглашения к Договору займа</w:t>
      </w:r>
      <w:r w:rsidRPr="00A80085">
        <w:rPr>
          <w:spacing w:val="-2"/>
          <w:szCs w:val="28"/>
        </w:rPr>
        <w:t>,</w:t>
      </w:r>
      <w:r w:rsidRPr="00A80085">
        <w:rPr>
          <w:szCs w:val="28"/>
        </w:rPr>
        <w:t xml:space="preserve"> являющегося сделкой, в совершении которой имеется заинтересованность.</w:t>
      </w:r>
    </w:p>
    <w:p w:rsidR="00EB3B46" w:rsidRDefault="00EB3B46" w:rsidP="00170934">
      <w:pPr>
        <w:tabs>
          <w:tab w:val="left" w:pos="851"/>
        </w:tabs>
        <w:ind w:firstLine="567"/>
        <w:jc w:val="both"/>
        <w:rPr>
          <w:rFonts w:eastAsia="Calibri"/>
          <w:b/>
          <w:bCs/>
          <w:szCs w:val="28"/>
          <w:lang w:eastAsia="en-US"/>
        </w:rPr>
      </w:pPr>
    </w:p>
    <w:p w:rsidR="00EB3B46" w:rsidRDefault="00EB3B46" w:rsidP="00EB3B46">
      <w:pPr>
        <w:ind w:firstLine="567"/>
        <w:jc w:val="both"/>
        <w:rPr>
          <w:b/>
          <w:szCs w:val="28"/>
        </w:rPr>
      </w:pPr>
      <w:r w:rsidRPr="00136C3A">
        <w:rPr>
          <w:b/>
          <w:szCs w:val="28"/>
        </w:rPr>
        <w:t xml:space="preserve">Решение: </w:t>
      </w:r>
    </w:p>
    <w:p w:rsidR="00A80085" w:rsidRDefault="00A80085" w:rsidP="00EB3B46">
      <w:pPr>
        <w:ind w:firstLine="567"/>
        <w:jc w:val="both"/>
        <w:rPr>
          <w:b/>
          <w:szCs w:val="28"/>
        </w:rPr>
      </w:pPr>
    </w:p>
    <w:p w:rsidR="00CE57EC" w:rsidRPr="004B22BD" w:rsidRDefault="00CE57EC" w:rsidP="00CE57EC">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CE57EC" w:rsidRPr="004B22BD" w:rsidRDefault="00CE57EC" w:rsidP="00CE57EC">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EB3B46" w:rsidRPr="00B07C75" w:rsidRDefault="00EB3B46" w:rsidP="00EB3B46">
      <w:pPr>
        <w:spacing w:line="360" w:lineRule="atLeast"/>
        <w:ind w:firstLine="567"/>
        <w:jc w:val="both"/>
        <w:rPr>
          <w:b/>
          <w:szCs w:val="28"/>
        </w:rPr>
      </w:pPr>
    </w:p>
    <w:p w:rsidR="00EB3B46" w:rsidRDefault="00EB3B46" w:rsidP="00170934">
      <w:pPr>
        <w:tabs>
          <w:tab w:val="left" w:pos="851"/>
        </w:tabs>
        <w:ind w:firstLine="567"/>
        <w:jc w:val="both"/>
        <w:rPr>
          <w:rFonts w:eastAsia="Calibri"/>
          <w:b/>
          <w:bCs/>
          <w:szCs w:val="28"/>
          <w:lang w:eastAsia="en-US"/>
        </w:rPr>
      </w:pPr>
    </w:p>
    <w:p w:rsidR="00B93E09" w:rsidRPr="00B93E09" w:rsidRDefault="00B93E09" w:rsidP="00B93E09">
      <w:pPr>
        <w:widowControl w:val="0"/>
        <w:tabs>
          <w:tab w:val="left" w:pos="284"/>
          <w:tab w:val="left" w:pos="851"/>
        </w:tabs>
        <w:suppressAutoHyphens/>
        <w:ind w:firstLine="567"/>
        <w:jc w:val="both"/>
        <w:rPr>
          <w:rFonts w:eastAsia="Lucida Sans Unicode"/>
          <w:kern w:val="1"/>
          <w:szCs w:val="28"/>
          <w:lang w:eastAsia="en-US"/>
        </w:rPr>
      </w:pPr>
      <w:r w:rsidRPr="00B93E09">
        <w:rPr>
          <w:rFonts w:eastAsia="Lucida Sans Unicode"/>
          <w:b/>
          <w:kern w:val="1"/>
          <w:szCs w:val="28"/>
          <w:lang w:eastAsia="en-US"/>
        </w:rPr>
        <w:t>6.11:</w:t>
      </w:r>
      <w:r w:rsidRPr="00B93E09">
        <w:rPr>
          <w:rFonts w:eastAsia="Lucida Sans Unicode"/>
          <w:kern w:val="1"/>
          <w:szCs w:val="28"/>
          <w:lang w:eastAsia="en-US"/>
        </w:rPr>
        <w:t xml:space="preserve"> О</w:t>
      </w:r>
      <w:r w:rsidRPr="00B93E09">
        <w:rPr>
          <w:rFonts w:eastAsia="Lucida Sans Unicode"/>
          <w:color w:val="000000"/>
          <w:kern w:val="1"/>
          <w:szCs w:val="28"/>
          <w:lang w:eastAsia="en-US"/>
        </w:rPr>
        <w:t>б одобрении заключения между ОАО «РАО Энергетические системы Востока» и ОАО «СОГАЗ» договора добровольного медицинского страхования, являющегося сделкой, в совершении которой имеется заинтересованность.</w:t>
      </w:r>
    </w:p>
    <w:p w:rsidR="00EB3B46" w:rsidRDefault="00EB3B46" w:rsidP="00170934">
      <w:pPr>
        <w:tabs>
          <w:tab w:val="left" w:pos="851"/>
        </w:tabs>
        <w:ind w:firstLine="567"/>
        <w:jc w:val="both"/>
        <w:rPr>
          <w:rFonts w:eastAsia="Calibri"/>
          <w:b/>
          <w:bCs/>
          <w:szCs w:val="28"/>
          <w:lang w:eastAsia="en-US"/>
        </w:rPr>
      </w:pPr>
    </w:p>
    <w:p w:rsidR="00EB3B46" w:rsidRDefault="00EB3B46" w:rsidP="00EB3B46">
      <w:pPr>
        <w:ind w:firstLine="567"/>
        <w:jc w:val="both"/>
        <w:rPr>
          <w:b/>
          <w:szCs w:val="28"/>
        </w:rPr>
      </w:pPr>
      <w:r w:rsidRPr="00136C3A">
        <w:rPr>
          <w:b/>
          <w:szCs w:val="28"/>
        </w:rPr>
        <w:t xml:space="preserve">Решение: </w:t>
      </w:r>
    </w:p>
    <w:p w:rsidR="00B93E09" w:rsidRDefault="00B93E09" w:rsidP="00EB3B46">
      <w:pPr>
        <w:ind w:firstLine="567"/>
        <w:jc w:val="both"/>
        <w:rPr>
          <w:b/>
          <w:szCs w:val="28"/>
        </w:rPr>
      </w:pPr>
    </w:p>
    <w:p w:rsidR="00437CD2" w:rsidRPr="00B93E09" w:rsidRDefault="00437CD2" w:rsidP="00437CD2">
      <w:pPr>
        <w:widowControl w:val="0"/>
        <w:tabs>
          <w:tab w:val="left" w:pos="284"/>
          <w:tab w:val="left" w:pos="851"/>
        </w:tabs>
        <w:suppressAutoHyphens/>
        <w:ind w:firstLine="567"/>
        <w:jc w:val="both"/>
        <w:rPr>
          <w:b/>
          <w:sz w:val="24"/>
        </w:rPr>
      </w:pPr>
      <w:r w:rsidRPr="00B93E09">
        <w:rPr>
          <w:rFonts w:eastAsia="Lucida Sans Unicode"/>
          <w:kern w:val="1"/>
          <w:szCs w:val="28"/>
          <w:lang w:eastAsia="en-US"/>
        </w:rPr>
        <w:t xml:space="preserve">1. </w:t>
      </w:r>
      <w:proofErr w:type="gramStart"/>
      <w:r w:rsidRPr="00B93E09">
        <w:rPr>
          <w:rFonts w:eastAsia="Lucida Sans Unicode"/>
          <w:kern w:val="1"/>
          <w:szCs w:val="28"/>
          <w:lang w:eastAsia="en-US"/>
        </w:rPr>
        <w:t xml:space="preserve">Определить предельную цену страховых услуг (размера страховой премии) по заключаемому между ОАО «РАО Энергетические системы Востока» и </w:t>
      </w:r>
      <w:r>
        <w:rPr>
          <w:rFonts w:eastAsia="Lucida Sans Unicode"/>
          <w:kern w:val="1"/>
          <w:szCs w:val="28"/>
          <w:lang w:eastAsia="en-US"/>
        </w:rPr>
        <w:br/>
      </w:r>
      <w:r w:rsidRPr="00B93E09">
        <w:rPr>
          <w:rFonts w:eastAsia="Lucida Sans Unicode"/>
          <w:kern w:val="1"/>
          <w:szCs w:val="28"/>
          <w:lang w:eastAsia="en-US"/>
        </w:rPr>
        <w:t xml:space="preserve">ОАО «СОГАЗ» договору добровольного медицинского страхования (далее - Договор), являющемуся сделкой, в совершении которой имеется заинтересованность в размере </w:t>
      </w:r>
      <w:r w:rsidRPr="00B93E09">
        <w:rPr>
          <w:rFonts w:eastAsia="Lucida Sans Unicode"/>
          <w:bCs/>
          <w:kern w:val="1"/>
          <w:szCs w:val="28"/>
          <w:lang w:eastAsia="en-US"/>
        </w:rPr>
        <w:t>16 527 250</w:t>
      </w:r>
      <w:r w:rsidRPr="00B93E09">
        <w:rPr>
          <w:rFonts w:eastAsia="Lucida Sans Unicode"/>
          <w:b/>
          <w:kern w:val="1"/>
          <w:szCs w:val="28"/>
          <w:lang w:eastAsia="en-US"/>
        </w:rPr>
        <w:t xml:space="preserve"> </w:t>
      </w:r>
      <w:r w:rsidRPr="00B93E09">
        <w:rPr>
          <w:rFonts w:eastAsia="Lucida Sans Unicode"/>
          <w:kern w:val="1"/>
          <w:szCs w:val="28"/>
          <w:lang w:eastAsia="en-US"/>
        </w:rPr>
        <w:t>(Шестнадцать миллионов пятьсот двадцать семь тысяч двести пятьдесят) руб. 00 коп.</w:t>
      </w:r>
      <w:r w:rsidRPr="00B93E09">
        <w:rPr>
          <w:sz w:val="24"/>
        </w:rPr>
        <w:t>,</w:t>
      </w:r>
      <w:r w:rsidRPr="00B93E09">
        <w:rPr>
          <w:b/>
          <w:sz w:val="24"/>
        </w:rPr>
        <w:t xml:space="preserve"> </w:t>
      </w:r>
      <w:r w:rsidRPr="00B93E09">
        <w:rPr>
          <w:rFonts w:eastAsia="Lucida Sans Unicode"/>
          <w:kern w:val="1"/>
          <w:szCs w:val="28"/>
          <w:lang w:eastAsia="en-US"/>
        </w:rPr>
        <w:t>НДС не облагается.</w:t>
      </w:r>
      <w:proofErr w:type="gramEnd"/>
    </w:p>
    <w:p w:rsidR="00437CD2" w:rsidRPr="00B93E09" w:rsidRDefault="00437CD2" w:rsidP="00437CD2">
      <w:pPr>
        <w:widowControl w:val="0"/>
        <w:tabs>
          <w:tab w:val="left" w:pos="284"/>
          <w:tab w:val="left" w:pos="851"/>
          <w:tab w:val="left" w:pos="1134"/>
        </w:tabs>
        <w:suppressAutoHyphens/>
        <w:ind w:firstLine="567"/>
        <w:jc w:val="both"/>
        <w:rPr>
          <w:rFonts w:eastAsia="Lucida Sans Unicode"/>
          <w:kern w:val="1"/>
          <w:szCs w:val="28"/>
          <w:lang w:eastAsia="en-US"/>
        </w:rPr>
      </w:pPr>
      <w:r w:rsidRPr="00B93E09">
        <w:rPr>
          <w:rFonts w:eastAsia="Lucida Sans Unicode"/>
          <w:kern w:val="1"/>
          <w:szCs w:val="28"/>
          <w:lang w:eastAsia="en-US"/>
        </w:rPr>
        <w:t>2. Одобрить Договор как сделку, в совершении которой имеется заинтересованность, на следующих существенных условиях:</w:t>
      </w:r>
    </w:p>
    <w:p w:rsidR="00437CD2" w:rsidRPr="00B93E09" w:rsidRDefault="00437CD2" w:rsidP="00437CD2">
      <w:pPr>
        <w:widowControl w:val="0"/>
        <w:tabs>
          <w:tab w:val="left" w:pos="284"/>
          <w:tab w:val="left" w:pos="851"/>
        </w:tabs>
        <w:suppressAutoHyphens/>
        <w:ind w:firstLine="567"/>
        <w:contextualSpacing/>
        <w:jc w:val="both"/>
        <w:rPr>
          <w:rFonts w:eastAsia="Lucida Sans Unicode"/>
          <w:i/>
          <w:kern w:val="1"/>
          <w:szCs w:val="28"/>
          <w:u w:val="single"/>
          <w:lang w:eastAsia="en-US"/>
        </w:rPr>
      </w:pPr>
      <w:r w:rsidRPr="00B93E09">
        <w:rPr>
          <w:rFonts w:eastAsia="Lucida Sans Unicode"/>
          <w:i/>
          <w:kern w:val="1"/>
          <w:szCs w:val="28"/>
          <w:u w:val="single"/>
          <w:lang w:eastAsia="en-US"/>
        </w:rPr>
        <w:t xml:space="preserve">Стороны Договора: </w:t>
      </w:r>
    </w:p>
    <w:p w:rsidR="00437CD2" w:rsidRPr="00B93E09" w:rsidRDefault="00437CD2" w:rsidP="00437CD2">
      <w:pPr>
        <w:widowControl w:val="0"/>
        <w:tabs>
          <w:tab w:val="left" w:pos="284"/>
          <w:tab w:val="left" w:pos="851"/>
        </w:tabs>
        <w:suppressAutoHyphens/>
        <w:ind w:firstLine="567"/>
        <w:contextualSpacing/>
        <w:jc w:val="both"/>
        <w:rPr>
          <w:rFonts w:eastAsia="Lucida Sans Unicode"/>
          <w:kern w:val="1"/>
          <w:szCs w:val="28"/>
          <w:lang w:eastAsia="en-US"/>
        </w:rPr>
      </w:pPr>
      <w:r w:rsidRPr="00B93E09">
        <w:rPr>
          <w:rFonts w:eastAsia="Lucida Sans Unicode"/>
          <w:kern w:val="1"/>
          <w:szCs w:val="28"/>
          <w:lang w:eastAsia="en-US"/>
        </w:rPr>
        <w:t xml:space="preserve">Страховщик - ОАО «СОГАЗ»; </w:t>
      </w:r>
    </w:p>
    <w:p w:rsidR="00437CD2" w:rsidRPr="00B93E09" w:rsidRDefault="00437CD2" w:rsidP="00437CD2">
      <w:pPr>
        <w:widowControl w:val="0"/>
        <w:tabs>
          <w:tab w:val="left" w:pos="284"/>
          <w:tab w:val="left" w:pos="851"/>
        </w:tabs>
        <w:suppressAutoHyphens/>
        <w:ind w:firstLine="567"/>
        <w:contextualSpacing/>
        <w:jc w:val="both"/>
        <w:rPr>
          <w:rFonts w:eastAsia="Lucida Sans Unicode"/>
          <w:kern w:val="1"/>
          <w:szCs w:val="28"/>
          <w:lang w:eastAsia="en-US"/>
        </w:rPr>
      </w:pPr>
      <w:r w:rsidRPr="00B93E09">
        <w:rPr>
          <w:rFonts w:eastAsia="Lucida Sans Unicode"/>
          <w:kern w:val="1"/>
          <w:szCs w:val="28"/>
          <w:lang w:eastAsia="en-US"/>
        </w:rPr>
        <w:t>Страхователь  – ОАО «РАО Энергетические системы Востока».</w:t>
      </w:r>
    </w:p>
    <w:p w:rsidR="00437CD2" w:rsidRPr="00B93E09" w:rsidRDefault="00437CD2" w:rsidP="00437CD2">
      <w:pPr>
        <w:widowControl w:val="0"/>
        <w:tabs>
          <w:tab w:val="left" w:pos="284"/>
          <w:tab w:val="left" w:pos="851"/>
        </w:tabs>
        <w:suppressAutoHyphens/>
        <w:ind w:firstLine="567"/>
        <w:jc w:val="both"/>
        <w:rPr>
          <w:rFonts w:eastAsia="Lucida Sans Unicode"/>
          <w:b/>
          <w:kern w:val="1"/>
          <w:szCs w:val="28"/>
          <w:lang w:eastAsia="en-US"/>
        </w:rPr>
      </w:pPr>
      <w:r w:rsidRPr="00B93E09">
        <w:rPr>
          <w:rFonts w:eastAsia="Lucida Sans Unicode"/>
          <w:kern w:val="1"/>
          <w:szCs w:val="28"/>
          <w:lang w:eastAsia="en-US"/>
        </w:rPr>
        <w:t xml:space="preserve">Выгодоприобретатели по Договору </w:t>
      </w:r>
      <w:proofErr w:type="gramStart"/>
      <w:r w:rsidRPr="00B93E09">
        <w:rPr>
          <w:rFonts w:eastAsia="Lucida Sans Unicode"/>
          <w:kern w:val="1"/>
          <w:szCs w:val="28"/>
          <w:lang w:eastAsia="en-US"/>
        </w:rPr>
        <w:t>перечислены</w:t>
      </w:r>
      <w:proofErr w:type="gramEnd"/>
      <w:r w:rsidRPr="00B93E09">
        <w:rPr>
          <w:rFonts w:eastAsia="Lucida Sans Unicode"/>
          <w:kern w:val="1"/>
          <w:szCs w:val="28"/>
          <w:lang w:eastAsia="en-US"/>
        </w:rPr>
        <w:t xml:space="preserve"> в </w:t>
      </w:r>
      <w:r w:rsidRPr="00B93E09">
        <w:rPr>
          <w:rFonts w:eastAsia="Lucida Sans Unicode"/>
          <w:b/>
          <w:kern w:val="1"/>
          <w:szCs w:val="28"/>
          <w:lang w:eastAsia="en-US"/>
        </w:rPr>
        <w:t>Приложении № 12 к настоящему протоколу.</w:t>
      </w:r>
    </w:p>
    <w:p w:rsidR="00437CD2" w:rsidRPr="00B93E09" w:rsidRDefault="00437CD2" w:rsidP="00437CD2">
      <w:pPr>
        <w:widowControl w:val="0"/>
        <w:tabs>
          <w:tab w:val="left" w:pos="284"/>
          <w:tab w:val="left" w:pos="851"/>
        </w:tabs>
        <w:suppressAutoHyphens/>
        <w:ind w:firstLine="567"/>
        <w:jc w:val="both"/>
        <w:rPr>
          <w:rFonts w:eastAsia="Lucida Sans Unicode"/>
          <w:kern w:val="1"/>
          <w:szCs w:val="28"/>
          <w:lang w:eastAsia="en-US"/>
        </w:rPr>
      </w:pPr>
      <w:r w:rsidRPr="00B93E09">
        <w:rPr>
          <w:rFonts w:eastAsia="Lucida Sans Unicode"/>
          <w:i/>
          <w:kern w:val="1"/>
          <w:szCs w:val="28"/>
          <w:u w:val="single"/>
          <w:lang w:eastAsia="en-US"/>
        </w:rPr>
        <w:t xml:space="preserve">Предмет Договора: </w:t>
      </w:r>
      <w:r w:rsidRPr="00B93E09">
        <w:rPr>
          <w:rFonts w:eastAsia="Lucida Sans Unicode"/>
          <w:kern w:val="1"/>
          <w:szCs w:val="28"/>
          <w:lang w:eastAsia="en-US"/>
        </w:rPr>
        <w:t xml:space="preserve"> </w:t>
      </w:r>
    </w:p>
    <w:p w:rsidR="00437CD2" w:rsidRPr="00B93E09" w:rsidRDefault="00437CD2" w:rsidP="00437CD2">
      <w:pPr>
        <w:widowControl w:val="0"/>
        <w:tabs>
          <w:tab w:val="left" w:pos="284"/>
          <w:tab w:val="left" w:pos="851"/>
        </w:tabs>
        <w:suppressAutoHyphens/>
        <w:ind w:firstLine="567"/>
        <w:jc w:val="both"/>
        <w:rPr>
          <w:rFonts w:eastAsia="Lucida Sans Unicode"/>
          <w:kern w:val="1"/>
          <w:szCs w:val="28"/>
          <w:lang w:eastAsia="en-US"/>
        </w:rPr>
      </w:pPr>
      <w:proofErr w:type="gramStart"/>
      <w:r w:rsidRPr="00B93E09">
        <w:rPr>
          <w:rFonts w:eastAsia="Lucida Sans Unicode"/>
          <w:kern w:val="1"/>
          <w:szCs w:val="28"/>
          <w:lang w:eastAsia="en-US"/>
        </w:rPr>
        <w:t xml:space="preserve">Страховщик обязуется за обусловленную Договором плату (страховую премию), уплачиваемую Страхователем, при наступлении страхового случая </w:t>
      </w:r>
      <w:r w:rsidRPr="00B93E09">
        <w:rPr>
          <w:rFonts w:eastAsia="Lucida Sans Unicode"/>
          <w:kern w:val="1"/>
          <w:szCs w:val="28"/>
          <w:lang w:eastAsia="en-US"/>
        </w:rPr>
        <w:lastRenderedPageBreak/>
        <w:t xml:space="preserve">осуществить организацию оказания и оплату медицинских услуг Застрахованным (лицам, включенным в списки, представленные Страхователем Страховщику) по Программе добровольного медицинского страхования </w:t>
      </w:r>
      <w:r w:rsidRPr="00B93E09">
        <w:rPr>
          <w:rFonts w:eastAsia="Lucida Sans Unicode"/>
          <w:b/>
          <w:kern w:val="1"/>
          <w:szCs w:val="28"/>
          <w:lang w:eastAsia="en-US"/>
        </w:rPr>
        <w:t>(Приложение № 13 к настоящему протоколу).</w:t>
      </w:r>
      <w:r w:rsidRPr="00B93E09">
        <w:rPr>
          <w:rFonts w:eastAsia="Lucida Sans Unicode"/>
          <w:kern w:val="1"/>
          <w:szCs w:val="28"/>
          <w:lang w:eastAsia="en-US"/>
        </w:rPr>
        <w:t xml:space="preserve"> </w:t>
      </w:r>
      <w:proofErr w:type="gramEnd"/>
    </w:p>
    <w:p w:rsidR="00437CD2" w:rsidRPr="00B93E09" w:rsidRDefault="00437CD2" w:rsidP="00437CD2">
      <w:pPr>
        <w:widowControl w:val="0"/>
        <w:tabs>
          <w:tab w:val="left" w:pos="284"/>
          <w:tab w:val="left" w:pos="851"/>
        </w:tabs>
        <w:suppressAutoHyphens/>
        <w:ind w:firstLine="567"/>
        <w:rPr>
          <w:rFonts w:eastAsia="Lucida Sans Unicode"/>
          <w:bCs/>
          <w:kern w:val="1"/>
          <w:szCs w:val="28"/>
          <w:lang w:eastAsia="en-US"/>
        </w:rPr>
      </w:pPr>
      <w:r w:rsidRPr="00B93E09">
        <w:rPr>
          <w:rFonts w:eastAsia="Lucida Sans Unicode"/>
          <w:i/>
          <w:kern w:val="1"/>
          <w:szCs w:val="28"/>
          <w:u w:val="single"/>
          <w:lang w:eastAsia="en-US"/>
        </w:rPr>
        <w:t>Предельная цена Договора:</w:t>
      </w:r>
      <w:r w:rsidRPr="00B93E09">
        <w:rPr>
          <w:rFonts w:eastAsia="Lucida Sans Unicode"/>
          <w:kern w:val="1"/>
          <w:szCs w:val="28"/>
          <w:lang w:eastAsia="en-US"/>
        </w:rPr>
        <w:t xml:space="preserve"> </w:t>
      </w:r>
    </w:p>
    <w:p w:rsidR="00437CD2" w:rsidRPr="00B93E09" w:rsidRDefault="00437CD2" w:rsidP="00437CD2">
      <w:pPr>
        <w:widowControl w:val="0"/>
        <w:tabs>
          <w:tab w:val="left" w:pos="284"/>
          <w:tab w:val="left" w:pos="851"/>
        </w:tabs>
        <w:suppressAutoHyphens/>
        <w:ind w:firstLine="567"/>
        <w:rPr>
          <w:rFonts w:eastAsia="Lucida Sans Unicode"/>
          <w:kern w:val="1"/>
          <w:szCs w:val="28"/>
          <w:lang w:eastAsia="en-US"/>
        </w:rPr>
      </w:pPr>
      <w:r w:rsidRPr="00B93E09">
        <w:rPr>
          <w:rFonts w:eastAsia="Lucida Sans Unicode"/>
          <w:bCs/>
          <w:kern w:val="1"/>
          <w:szCs w:val="28"/>
          <w:lang w:eastAsia="en-US"/>
        </w:rPr>
        <w:t>16 527 250</w:t>
      </w:r>
      <w:r w:rsidRPr="00B93E09">
        <w:rPr>
          <w:rFonts w:eastAsia="Lucida Sans Unicode"/>
          <w:kern w:val="1"/>
          <w:szCs w:val="28"/>
          <w:lang w:eastAsia="en-US"/>
        </w:rPr>
        <w:t xml:space="preserve"> (Шестнадцать миллионов пятьсот двадцать семь тысяч двести пятьдесят) руб. 00 коп</w:t>
      </w:r>
      <w:proofErr w:type="gramStart"/>
      <w:r w:rsidRPr="00B93E09">
        <w:rPr>
          <w:rFonts w:eastAsia="Lucida Sans Unicode"/>
          <w:kern w:val="1"/>
          <w:szCs w:val="28"/>
          <w:lang w:eastAsia="en-US"/>
        </w:rPr>
        <w:t>.,</w:t>
      </w:r>
      <w:r w:rsidRPr="00B93E09">
        <w:rPr>
          <w:rFonts w:eastAsia="Lucida Sans Unicode"/>
          <w:color w:val="FF0000"/>
          <w:kern w:val="1"/>
          <w:szCs w:val="28"/>
          <w:lang w:eastAsia="en-US"/>
        </w:rPr>
        <w:t xml:space="preserve"> </w:t>
      </w:r>
      <w:proofErr w:type="gramEnd"/>
      <w:r w:rsidRPr="00B93E09">
        <w:rPr>
          <w:rFonts w:eastAsia="Lucida Sans Unicode"/>
          <w:kern w:val="1"/>
          <w:szCs w:val="28"/>
          <w:lang w:eastAsia="en-US"/>
        </w:rPr>
        <w:t>НДС не облагается.</w:t>
      </w:r>
    </w:p>
    <w:p w:rsidR="00437CD2" w:rsidRPr="00B93E09" w:rsidRDefault="00437CD2" w:rsidP="00437CD2">
      <w:pPr>
        <w:widowControl w:val="0"/>
        <w:tabs>
          <w:tab w:val="left" w:pos="284"/>
          <w:tab w:val="left" w:pos="851"/>
        </w:tabs>
        <w:suppressAutoHyphens/>
        <w:ind w:firstLine="567"/>
        <w:jc w:val="both"/>
        <w:rPr>
          <w:rFonts w:eastAsia="Lucida Sans Unicode"/>
          <w:kern w:val="1"/>
          <w:szCs w:val="28"/>
          <w:lang w:eastAsia="en-US"/>
        </w:rPr>
      </w:pPr>
      <w:r w:rsidRPr="00B93E09">
        <w:rPr>
          <w:rFonts w:eastAsia="Lucida Sans Unicode"/>
          <w:i/>
          <w:kern w:val="1"/>
          <w:szCs w:val="28"/>
          <w:u w:val="single"/>
          <w:lang w:eastAsia="en-US"/>
        </w:rPr>
        <w:t>Срок действия Договора:</w:t>
      </w:r>
      <w:r w:rsidRPr="00B93E09">
        <w:rPr>
          <w:rFonts w:eastAsia="Lucida Sans Unicode"/>
          <w:kern w:val="1"/>
          <w:szCs w:val="28"/>
          <w:lang w:eastAsia="en-US"/>
        </w:rPr>
        <w:t xml:space="preserve"> </w:t>
      </w:r>
    </w:p>
    <w:p w:rsidR="00437CD2" w:rsidRPr="00B93E09" w:rsidRDefault="00437CD2" w:rsidP="00437CD2">
      <w:pPr>
        <w:widowControl w:val="0"/>
        <w:tabs>
          <w:tab w:val="left" w:pos="284"/>
          <w:tab w:val="left" w:pos="851"/>
        </w:tabs>
        <w:suppressAutoHyphens/>
        <w:ind w:firstLine="567"/>
        <w:jc w:val="both"/>
        <w:rPr>
          <w:rFonts w:eastAsia="Lucida Sans Unicode"/>
          <w:kern w:val="1"/>
          <w:szCs w:val="28"/>
          <w:lang w:eastAsia="en-US"/>
        </w:rPr>
      </w:pPr>
      <w:r w:rsidRPr="00B93E09">
        <w:rPr>
          <w:rFonts w:eastAsia="Lucida Sans Unicode"/>
          <w:kern w:val="1"/>
          <w:szCs w:val="28"/>
          <w:lang w:eastAsia="en-US"/>
        </w:rPr>
        <w:t xml:space="preserve">С 01.04.2014 по 31.03.2015. </w:t>
      </w:r>
      <w:r w:rsidRPr="00B93E09">
        <w:rPr>
          <w:rFonts w:eastAsia="Lucida Sans Unicode"/>
          <w:bCs/>
          <w:kern w:val="1"/>
          <w:szCs w:val="28"/>
          <w:lang w:eastAsia="en-US"/>
        </w:rPr>
        <w:t xml:space="preserve">При отсутствии уведомления сторонами друг друга о расторжении Договора, Договор автоматически пролонгируется на </w:t>
      </w:r>
      <w:r w:rsidRPr="00B93E09">
        <w:rPr>
          <w:rFonts w:eastAsia="Lucida Sans Unicode"/>
          <w:bCs/>
          <w:kern w:val="1"/>
          <w:szCs w:val="28"/>
          <w:lang w:eastAsia="en-US"/>
        </w:rPr>
        <w:br/>
        <w:t>1 год.</w:t>
      </w:r>
    </w:p>
    <w:p w:rsidR="00437CD2" w:rsidRPr="00B93E09" w:rsidRDefault="00437CD2" w:rsidP="00437CD2">
      <w:pPr>
        <w:tabs>
          <w:tab w:val="left" w:pos="284"/>
          <w:tab w:val="left" w:pos="851"/>
        </w:tabs>
        <w:ind w:firstLine="567"/>
        <w:jc w:val="both"/>
        <w:rPr>
          <w:rFonts w:eastAsia="Lucida Sans Unicode"/>
          <w:kern w:val="1"/>
          <w:szCs w:val="28"/>
          <w:lang w:eastAsia="en-US"/>
        </w:rPr>
      </w:pPr>
      <w:r w:rsidRPr="00B93E09">
        <w:rPr>
          <w:szCs w:val="28"/>
        </w:rPr>
        <w:t xml:space="preserve">Размер страховой суммы: </w:t>
      </w:r>
      <w:r w:rsidRPr="00B93E09">
        <w:rPr>
          <w:rFonts w:eastAsia="Lucida Sans Unicode"/>
          <w:kern w:val="1"/>
          <w:szCs w:val="28"/>
          <w:lang w:eastAsia="en-US"/>
        </w:rPr>
        <w:t xml:space="preserve">Страховая сумма на одного Застрахованного по Договору  составляет 7 350 000 (Семь миллионов триста пятьдесят тысяч) рублей, в </w:t>
      </w:r>
      <w:proofErr w:type="spellStart"/>
      <w:r w:rsidRPr="00B93E09">
        <w:rPr>
          <w:rFonts w:eastAsia="Lucida Sans Unicode"/>
          <w:kern w:val="1"/>
          <w:szCs w:val="28"/>
          <w:lang w:eastAsia="en-US"/>
        </w:rPr>
        <w:t>т.ч</w:t>
      </w:r>
      <w:proofErr w:type="spellEnd"/>
      <w:r w:rsidRPr="00B93E09">
        <w:rPr>
          <w:rFonts w:eastAsia="Lucida Sans Unicode"/>
          <w:kern w:val="1"/>
          <w:szCs w:val="28"/>
          <w:lang w:eastAsia="en-US"/>
        </w:rPr>
        <w:t>.:</w:t>
      </w:r>
    </w:p>
    <w:p w:rsidR="00437CD2" w:rsidRPr="00B93E09" w:rsidRDefault="00437CD2" w:rsidP="00437CD2">
      <w:pPr>
        <w:widowControl w:val="0"/>
        <w:numPr>
          <w:ilvl w:val="0"/>
          <w:numId w:val="5"/>
        </w:numPr>
        <w:tabs>
          <w:tab w:val="left" w:pos="284"/>
          <w:tab w:val="left" w:pos="540"/>
          <w:tab w:val="left" w:pos="851"/>
          <w:tab w:val="left" w:pos="1276"/>
        </w:tabs>
        <w:suppressAutoHyphens/>
        <w:autoSpaceDE w:val="0"/>
        <w:autoSpaceDN w:val="0"/>
        <w:adjustRightInd w:val="0"/>
        <w:ind w:left="0" w:firstLine="567"/>
        <w:contextualSpacing/>
        <w:jc w:val="both"/>
        <w:rPr>
          <w:rFonts w:eastAsia="Lucida Sans Unicode"/>
          <w:kern w:val="1"/>
          <w:szCs w:val="28"/>
          <w:lang w:eastAsia="en-US"/>
        </w:rPr>
      </w:pPr>
      <w:r w:rsidRPr="00B93E09">
        <w:rPr>
          <w:rFonts w:eastAsia="Lucida Sans Unicode"/>
          <w:kern w:val="1"/>
          <w:szCs w:val="28"/>
          <w:lang w:eastAsia="en-US"/>
        </w:rPr>
        <w:t>по риску расходов на «амбулаторно-поликлиническое обслуживание» - 2 250 000 (Два миллиона двести пятьдесят тысяч) рублей 00 коп</w:t>
      </w:r>
      <w:proofErr w:type="gramStart"/>
      <w:r w:rsidRPr="00B93E09">
        <w:rPr>
          <w:rFonts w:eastAsia="Lucida Sans Unicode"/>
          <w:kern w:val="1"/>
          <w:szCs w:val="28"/>
          <w:lang w:eastAsia="en-US"/>
        </w:rPr>
        <w:t xml:space="preserve">.; </w:t>
      </w:r>
      <w:proofErr w:type="gramEnd"/>
    </w:p>
    <w:p w:rsidR="00437CD2" w:rsidRPr="00B93E09" w:rsidRDefault="00437CD2" w:rsidP="00437CD2">
      <w:pPr>
        <w:widowControl w:val="0"/>
        <w:numPr>
          <w:ilvl w:val="0"/>
          <w:numId w:val="5"/>
        </w:numPr>
        <w:tabs>
          <w:tab w:val="left" w:pos="284"/>
          <w:tab w:val="left" w:pos="540"/>
          <w:tab w:val="left" w:pos="851"/>
          <w:tab w:val="left" w:pos="1276"/>
        </w:tabs>
        <w:suppressAutoHyphens/>
        <w:autoSpaceDE w:val="0"/>
        <w:autoSpaceDN w:val="0"/>
        <w:adjustRightInd w:val="0"/>
        <w:ind w:left="0" w:firstLine="567"/>
        <w:contextualSpacing/>
        <w:jc w:val="both"/>
        <w:rPr>
          <w:rFonts w:eastAsia="Lucida Sans Unicode"/>
          <w:kern w:val="1"/>
          <w:szCs w:val="28"/>
          <w:lang w:eastAsia="en-US"/>
        </w:rPr>
      </w:pPr>
      <w:r w:rsidRPr="00B93E09">
        <w:rPr>
          <w:rFonts w:eastAsia="Lucida Sans Unicode"/>
          <w:kern w:val="1"/>
          <w:szCs w:val="28"/>
          <w:lang w:eastAsia="en-US"/>
        </w:rPr>
        <w:t>по риску расходов на «стационарную медицинскую помощь» - 4 500 000 (Четыре миллиона пятьсот тысяч) рублей 00 коп</w:t>
      </w:r>
      <w:proofErr w:type="gramStart"/>
      <w:r w:rsidRPr="00B93E09">
        <w:rPr>
          <w:rFonts w:eastAsia="Lucida Sans Unicode"/>
          <w:kern w:val="1"/>
          <w:szCs w:val="28"/>
          <w:lang w:eastAsia="en-US"/>
        </w:rPr>
        <w:t>.;</w:t>
      </w:r>
      <w:proofErr w:type="gramEnd"/>
    </w:p>
    <w:p w:rsidR="00437CD2" w:rsidRPr="00B93E09" w:rsidRDefault="00437CD2" w:rsidP="00437CD2">
      <w:pPr>
        <w:widowControl w:val="0"/>
        <w:numPr>
          <w:ilvl w:val="0"/>
          <w:numId w:val="5"/>
        </w:numPr>
        <w:tabs>
          <w:tab w:val="left" w:pos="284"/>
          <w:tab w:val="left" w:pos="540"/>
          <w:tab w:val="left" w:pos="851"/>
          <w:tab w:val="left" w:pos="1276"/>
        </w:tabs>
        <w:suppressAutoHyphens/>
        <w:autoSpaceDE w:val="0"/>
        <w:autoSpaceDN w:val="0"/>
        <w:adjustRightInd w:val="0"/>
        <w:ind w:left="0" w:firstLine="567"/>
        <w:contextualSpacing/>
        <w:jc w:val="both"/>
        <w:rPr>
          <w:rFonts w:eastAsia="Lucida Sans Unicode"/>
          <w:kern w:val="1"/>
          <w:szCs w:val="28"/>
          <w:lang w:eastAsia="en-US"/>
        </w:rPr>
      </w:pPr>
      <w:r w:rsidRPr="00B93E09">
        <w:rPr>
          <w:rFonts w:eastAsia="Lucida Sans Unicode"/>
          <w:kern w:val="1"/>
          <w:szCs w:val="28"/>
          <w:lang w:eastAsia="en-US"/>
        </w:rPr>
        <w:t>по риску расходов на «скорую и неотложную медицинскую помощь» - 600 000 (Шестьсот тысяч ) рублей 00 коп</w:t>
      </w:r>
      <w:proofErr w:type="gramStart"/>
      <w:r w:rsidRPr="00B93E09">
        <w:rPr>
          <w:rFonts w:eastAsia="Lucida Sans Unicode"/>
          <w:kern w:val="1"/>
          <w:szCs w:val="28"/>
          <w:lang w:eastAsia="en-US"/>
        </w:rPr>
        <w:t>.;</w:t>
      </w:r>
      <w:proofErr w:type="gramEnd"/>
    </w:p>
    <w:p w:rsidR="00437CD2" w:rsidRPr="00B93E09" w:rsidRDefault="00437CD2" w:rsidP="00437CD2">
      <w:pPr>
        <w:widowControl w:val="0"/>
        <w:tabs>
          <w:tab w:val="left" w:pos="284"/>
          <w:tab w:val="left" w:pos="851"/>
        </w:tabs>
        <w:suppressAutoHyphens/>
        <w:ind w:firstLine="567"/>
        <w:jc w:val="both"/>
        <w:rPr>
          <w:rFonts w:eastAsia="Lucida Sans Unicode"/>
          <w:kern w:val="1"/>
          <w:szCs w:val="28"/>
          <w:lang w:eastAsia="en-US"/>
        </w:rPr>
      </w:pPr>
      <w:r w:rsidRPr="00B93E09">
        <w:rPr>
          <w:rFonts w:eastAsia="Lucida Sans Unicode"/>
          <w:kern w:val="1"/>
          <w:szCs w:val="28"/>
          <w:lang w:eastAsia="en-US"/>
        </w:rPr>
        <w:t xml:space="preserve">Страховые риски  перечислены в </w:t>
      </w:r>
      <w:r w:rsidRPr="00B93E09">
        <w:rPr>
          <w:rFonts w:eastAsia="Lucida Sans Unicode"/>
          <w:b/>
          <w:kern w:val="1"/>
          <w:szCs w:val="28"/>
          <w:lang w:eastAsia="en-US"/>
        </w:rPr>
        <w:t>Приложении № 14 к настоящему протоколу</w:t>
      </w:r>
      <w:r w:rsidRPr="00B93E09">
        <w:rPr>
          <w:rFonts w:eastAsia="Lucida Sans Unicode"/>
          <w:kern w:val="1"/>
          <w:szCs w:val="28"/>
          <w:lang w:eastAsia="en-US"/>
        </w:rPr>
        <w:t>.</w:t>
      </w:r>
    </w:p>
    <w:p w:rsidR="00437CD2" w:rsidRPr="00B93E09" w:rsidRDefault="00437CD2" w:rsidP="00437CD2">
      <w:pPr>
        <w:tabs>
          <w:tab w:val="left" w:pos="284"/>
          <w:tab w:val="left" w:pos="851"/>
        </w:tabs>
        <w:ind w:firstLine="567"/>
        <w:jc w:val="both"/>
        <w:rPr>
          <w:rFonts w:eastAsia="Lucida Sans Unicode"/>
          <w:kern w:val="1"/>
          <w:szCs w:val="28"/>
          <w:lang w:eastAsia="en-US"/>
        </w:rPr>
      </w:pPr>
      <w:r w:rsidRPr="00B93E09">
        <w:rPr>
          <w:rFonts w:eastAsia="Lucida Sans Unicode"/>
          <w:kern w:val="1"/>
          <w:szCs w:val="28"/>
          <w:lang w:eastAsia="en-US"/>
        </w:rPr>
        <w:t xml:space="preserve">3. </w:t>
      </w:r>
      <w:proofErr w:type="gramStart"/>
      <w:r w:rsidRPr="00B93E09">
        <w:rPr>
          <w:rFonts w:eastAsia="Lucida Sans Unicode"/>
          <w:kern w:val="1"/>
          <w:szCs w:val="28"/>
          <w:lang w:eastAsia="en-US"/>
        </w:rPr>
        <w:t>Определить, что Генеральный директор Общества (или уполномоченное им лицо) вправе без отдельного решения Совета директоров заключать дополнительные соглашения  об изменении предельной цены страховой премии по Договору в случае изменения в течение срока его действия численности застрахованных или изменения варианта программы страхования, за исключением случаев, когда такие дополнительные соглашения признаются в соответствии с законодательством Российской Федерации сделками, в совершении которых имеется</w:t>
      </w:r>
      <w:proofErr w:type="gramEnd"/>
      <w:r w:rsidRPr="00B93E09">
        <w:rPr>
          <w:rFonts w:eastAsia="Lucida Sans Unicode"/>
          <w:kern w:val="1"/>
          <w:szCs w:val="28"/>
          <w:lang w:eastAsia="en-US"/>
        </w:rPr>
        <w:t xml:space="preserve"> заинтересованность.</w:t>
      </w:r>
    </w:p>
    <w:p w:rsidR="00EB3B46" w:rsidRDefault="00EB3B46" w:rsidP="00EB3B46">
      <w:pPr>
        <w:spacing w:line="360" w:lineRule="atLeast"/>
        <w:ind w:firstLine="567"/>
        <w:jc w:val="both"/>
        <w:rPr>
          <w:b/>
          <w:szCs w:val="28"/>
        </w:rPr>
      </w:pPr>
    </w:p>
    <w:p w:rsidR="00437CD2" w:rsidRPr="004B22BD" w:rsidRDefault="00437CD2" w:rsidP="00437CD2">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CE57EC" w:rsidRDefault="00CE57EC" w:rsidP="00EB3B46">
      <w:pPr>
        <w:spacing w:line="360" w:lineRule="atLeast"/>
        <w:ind w:firstLine="567"/>
        <w:jc w:val="both"/>
        <w:rPr>
          <w:b/>
          <w:szCs w:val="28"/>
        </w:rPr>
      </w:pPr>
    </w:p>
    <w:p w:rsidR="00437CD2" w:rsidRPr="00B07C75" w:rsidRDefault="00437CD2" w:rsidP="00EB3B46">
      <w:pPr>
        <w:spacing w:line="360" w:lineRule="atLeast"/>
        <w:ind w:firstLine="567"/>
        <w:jc w:val="both"/>
        <w:rPr>
          <w:b/>
          <w:szCs w:val="28"/>
        </w:rPr>
      </w:pPr>
    </w:p>
    <w:p w:rsidR="00B93E09" w:rsidRPr="00B93E09" w:rsidRDefault="00B93E09" w:rsidP="00B93E09">
      <w:pPr>
        <w:ind w:firstLine="567"/>
        <w:jc w:val="both"/>
        <w:rPr>
          <w:szCs w:val="28"/>
        </w:rPr>
      </w:pPr>
      <w:r w:rsidRPr="00B93E09">
        <w:rPr>
          <w:b/>
          <w:szCs w:val="28"/>
        </w:rPr>
        <w:t>6.12.</w:t>
      </w:r>
      <w:r w:rsidRPr="00B93E09">
        <w:rPr>
          <w:szCs w:val="28"/>
        </w:rPr>
        <w:t xml:space="preserve"> Об одобрении заключения между ОАО «РАО Энергетические системы Востока» и ОАО «ДЭК» соглашения о расторжении  договора субаренды № РАО-12/0091 от 11.04.2012, являющегося сделкой, в совершении которой имеется заинтересованность.</w:t>
      </w:r>
    </w:p>
    <w:p w:rsidR="00EB3B46" w:rsidRDefault="00EB3B46" w:rsidP="00170934">
      <w:pPr>
        <w:tabs>
          <w:tab w:val="left" w:pos="851"/>
        </w:tabs>
        <w:ind w:firstLine="567"/>
        <w:jc w:val="both"/>
        <w:rPr>
          <w:rFonts w:eastAsia="Calibri"/>
          <w:b/>
          <w:bCs/>
          <w:szCs w:val="28"/>
          <w:lang w:eastAsia="en-US"/>
        </w:rPr>
      </w:pPr>
    </w:p>
    <w:p w:rsidR="00EB3B46" w:rsidRDefault="00EB3B46" w:rsidP="00EB3B46">
      <w:pPr>
        <w:ind w:firstLine="567"/>
        <w:jc w:val="both"/>
        <w:rPr>
          <w:b/>
          <w:szCs w:val="28"/>
        </w:rPr>
      </w:pPr>
      <w:r w:rsidRPr="00136C3A">
        <w:rPr>
          <w:b/>
          <w:szCs w:val="28"/>
        </w:rPr>
        <w:t xml:space="preserve">Решение: </w:t>
      </w:r>
    </w:p>
    <w:p w:rsidR="00B93E09" w:rsidRDefault="00B93E09" w:rsidP="00EB3B46">
      <w:pPr>
        <w:ind w:firstLine="567"/>
        <w:jc w:val="both"/>
        <w:rPr>
          <w:b/>
          <w:szCs w:val="28"/>
        </w:rPr>
      </w:pPr>
    </w:p>
    <w:p w:rsidR="00CE57EC" w:rsidRPr="004B22BD" w:rsidRDefault="00CE57EC" w:rsidP="00CE57EC">
      <w:pPr>
        <w:ind w:firstLine="567"/>
        <w:jc w:val="both"/>
        <w:rPr>
          <w:bCs/>
          <w:i/>
          <w:szCs w:val="28"/>
        </w:rPr>
      </w:pPr>
      <w:r w:rsidRPr="004B22BD">
        <w:rPr>
          <w:bCs/>
          <w:i/>
          <w:szCs w:val="28"/>
        </w:rPr>
        <w:t xml:space="preserve">По итогам голосования </w:t>
      </w:r>
      <w:r w:rsidRPr="00860B05">
        <w:rPr>
          <w:b/>
          <w:bCs/>
          <w:i/>
          <w:szCs w:val="28"/>
        </w:rPr>
        <w:t>решение принято.</w:t>
      </w:r>
    </w:p>
    <w:p w:rsidR="00CE57EC" w:rsidRPr="004B22BD" w:rsidRDefault="00CE57EC" w:rsidP="00CE57EC">
      <w:pPr>
        <w:ind w:firstLine="567"/>
        <w:jc w:val="both"/>
        <w:rPr>
          <w:szCs w:val="28"/>
        </w:rPr>
      </w:pPr>
      <w:r w:rsidRPr="004B22BD">
        <w:rPr>
          <w:szCs w:val="28"/>
        </w:rPr>
        <w:t>Советом директоров определено, что в</w:t>
      </w:r>
      <w:r w:rsidRPr="004B22BD">
        <w:rPr>
          <w:szCs w:val="28"/>
          <w:lang w:val="x-none"/>
        </w:rPr>
        <w:t xml:space="preserve"> соответствии с п.1</w:t>
      </w:r>
      <w:r>
        <w:rPr>
          <w:szCs w:val="28"/>
          <w:lang w:val="x-none"/>
        </w:rPr>
        <w:t>6 ст. 30 Федерального закона от 22.04.1996</w:t>
      </w:r>
      <w:r w:rsidRPr="004B22BD">
        <w:rPr>
          <w:szCs w:val="28"/>
          <w:lang w:val="x-none"/>
        </w:rPr>
        <w:t xml:space="preserve"> № 39-ФЗ «О рынке ценных бумаг»  информация об условиях сделки не раскрывается до ее совершения.</w:t>
      </w:r>
    </w:p>
    <w:p w:rsidR="00EB3B46" w:rsidRPr="00B07C75" w:rsidRDefault="00EB3B46" w:rsidP="00EB3B46">
      <w:pPr>
        <w:spacing w:line="360" w:lineRule="atLeast"/>
        <w:ind w:firstLine="567"/>
        <w:jc w:val="both"/>
        <w:rPr>
          <w:b/>
          <w:szCs w:val="28"/>
        </w:rPr>
      </w:pPr>
    </w:p>
    <w:p w:rsidR="00EB3B46" w:rsidRDefault="00EB3B46" w:rsidP="00170934">
      <w:pPr>
        <w:tabs>
          <w:tab w:val="left" w:pos="851"/>
        </w:tabs>
        <w:ind w:firstLine="567"/>
        <w:jc w:val="both"/>
        <w:rPr>
          <w:rFonts w:eastAsia="Calibri"/>
          <w:b/>
          <w:bCs/>
          <w:szCs w:val="28"/>
          <w:lang w:eastAsia="en-US"/>
        </w:rPr>
      </w:pPr>
    </w:p>
    <w:p w:rsidR="00B93E09" w:rsidRPr="00B93E09" w:rsidRDefault="00170934" w:rsidP="00B93E09">
      <w:pPr>
        <w:widowControl w:val="0"/>
        <w:suppressAutoHyphens/>
        <w:ind w:firstLine="567"/>
        <w:jc w:val="both"/>
        <w:rPr>
          <w:rFonts w:eastAsia="Lucida Sans Unicode"/>
          <w:kern w:val="1"/>
          <w:szCs w:val="28"/>
        </w:rPr>
      </w:pPr>
      <w:r>
        <w:rPr>
          <w:rFonts w:eastAsia="Calibri"/>
          <w:b/>
          <w:bCs/>
          <w:szCs w:val="28"/>
          <w:lang w:eastAsia="en-US"/>
        </w:rPr>
        <w:t>Вопрос № 7</w:t>
      </w:r>
      <w:r w:rsidR="00776F4B" w:rsidRPr="00776F4B">
        <w:rPr>
          <w:rFonts w:eastAsia="Calibri"/>
          <w:b/>
          <w:bCs/>
          <w:szCs w:val="28"/>
          <w:lang w:eastAsia="en-US"/>
        </w:rPr>
        <w:t xml:space="preserve">: </w:t>
      </w:r>
      <w:r w:rsidR="00B93E09" w:rsidRPr="00B93E09">
        <w:rPr>
          <w:rFonts w:eastAsia="Lucida Sans Unicode"/>
          <w:kern w:val="1"/>
          <w:szCs w:val="28"/>
        </w:rPr>
        <w:t>Об утверждении отчета об исполнении мероприятий Антикризисной программы Холдинга ОАО «РАО Энергетические системы Востока» за 12 месяцев 2013 года.</w:t>
      </w:r>
    </w:p>
    <w:p w:rsidR="00CB6113" w:rsidRDefault="00CB6113" w:rsidP="00776F4B">
      <w:pPr>
        <w:ind w:firstLine="567"/>
        <w:jc w:val="both"/>
        <w:rPr>
          <w:b/>
          <w:szCs w:val="28"/>
        </w:rPr>
      </w:pPr>
    </w:p>
    <w:p w:rsidR="00CB6113" w:rsidRDefault="00CB6113" w:rsidP="00CB6113">
      <w:pPr>
        <w:ind w:firstLine="567"/>
        <w:jc w:val="both"/>
        <w:rPr>
          <w:b/>
          <w:szCs w:val="28"/>
        </w:rPr>
      </w:pPr>
      <w:r w:rsidRPr="00136C3A">
        <w:rPr>
          <w:b/>
          <w:szCs w:val="28"/>
        </w:rPr>
        <w:t xml:space="preserve">Решение: </w:t>
      </w:r>
    </w:p>
    <w:p w:rsidR="00B93E09" w:rsidRDefault="00B93E09" w:rsidP="00CB6113">
      <w:pPr>
        <w:ind w:firstLine="567"/>
        <w:jc w:val="both"/>
        <w:rPr>
          <w:b/>
          <w:szCs w:val="28"/>
        </w:rPr>
      </w:pPr>
    </w:p>
    <w:p w:rsidR="00B93E09" w:rsidRPr="00B93E09" w:rsidRDefault="00B93E09" w:rsidP="00B93E09">
      <w:pPr>
        <w:widowControl w:val="0"/>
        <w:suppressAutoHyphens/>
        <w:ind w:firstLine="567"/>
        <w:jc w:val="both"/>
        <w:rPr>
          <w:rFonts w:eastAsia="Lucida Sans Unicode"/>
          <w:b/>
          <w:kern w:val="1"/>
          <w:szCs w:val="28"/>
        </w:rPr>
      </w:pPr>
      <w:r w:rsidRPr="00B93E09">
        <w:rPr>
          <w:rFonts w:eastAsia="Lucida Sans Unicode"/>
          <w:kern w:val="1"/>
          <w:szCs w:val="28"/>
        </w:rPr>
        <w:t>Утвердить отчет об исполнении мероприятий Антикризисной программы Холдинга ОАО «РАО Энергетические системы Востока» за 12 месяцев 2013 года</w:t>
      </w:r>
      <w:r w:rsidRPr="00B93E09">
        <w:rPr>
          <w:rFonts w:eastAsia="Lucida Sans Unicode"/>
          <w:bCs/>
          <w:kern w:val="1"/>
          <w:szCs w:val="28"/>
        </w:rPr>
        <w:t xml:space="preserve"> в соответствии с </w:t>
      </w:r>
      <w:r w:rsidRPr="00B93E09">
        <w:rPr>
          <w:rFonts w:eastAsia="Lucida Sans Unicode"/>
          <w:b/>
          <w:kern w:val="1"/>
          <w:szCs w:val="28"/>
        </w:rPr>
        <w:t>Приложением № 15 к настоящему протоколу.</w:t>
      </w:r>
    </w:p>
    <w:p w:rsidR="00CB6113" w:rsidRDefault="00CB6113" w:rsidP="00776F4B">
      <w:pPr>
        <w:ind w:firstLine="567"/>
        <w:jc w:val="both"/>
        <w:rPr>
          <w:b/>
          <w:szCs w:val="28"/>
        </w:rPr>
      </w:pPr>
    </w:p>
    <w:p w:rsidR="00170934" w:rsidRPr="0079277D" w:rsidRDefault="00CE57EC" w:rsidP="00170934">
      <w:pPr>
        <w:ind w:firstLine="567"/>
        <w:jc w:val="both"/>
        <w:rPr>
          <w:b/>
          <w:bCs/>
          <w:i/>
          <w:szCs w:val="28"/>
        </w:rPr>
      </w:pPr>
      <w:r>
        <w:rPr>
          <w:b/>
          <w:bCs/>
          <w:i/>
          <w:szCs w:val="28"/>
        </w:rPr>
        <w:t>По итогам голосования р</w:t>
      </w:r>
      <w:r w:rsidR="00170934" w:rsidRPr="0079277D">
        <w:rPr>
          <w:b/>
          <w:bCs/>
          <w:i/>
          <w:szCs w:val="28"/>
        </w:rPr>
        <w:t>ешение принято.</w:t>
      </w:r>
    </w:p>
    <w:p w:rsidR="005B0845" w:rsidRDefault="005B0845" w:rsidP="002C30E2">
      <w:pPr>
        <w:tabs>
          <w:tab w:val="left" w:pos="851"/>
        </w:tabs>
        <w:ind w:firstLine="567"/>
        <w:jc w:val="both"/>
        <w:rPr>
          <w:b/>
          <w:szCs w:val="28"/>
        </w:rPr>
      </w:pPr>
    </w:p>
    <w:p w:rsidR="00170934" w:rsidRDefault="00170934" w:rsidP="002C30E2">
      <w:pPr>
        <w:tabs>
          <w:tab w:val="left" w:pos="851"/>
        </w:tabs>
        <w:ind w:firstLine="567"/>
        <w:jc w:val="both"/>
        <w:rPr>
          <w:b/>
          <w:szCs w:val="28"/>
        </w:rPr>
      </w:pPr>
    </w:p>
    <w:p w:rsidR="00725F0E" w:rsidRDefault="00725F0E" w:rsidP="006972BB">
      <w:pPr>
        <w:pStyle w:val="a9"/>
        <w:tabs>
          <w:tab w:val="clear" w:pos="4153"/>
          <w:tab w:val="clear" w:pos="8306"/>
        </w:tabs>
        <w:spacing w:line="360" w:lineRule="atLeast"/>
        <w:rPr>
          <w:b/>
          <w:color w:val="FF0000"/>
        </w:rPr>
      </w:pPr>
    </w:p>
    <w:p w:rsidR="00171104"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EF3109" w:rsidRDefault="00EF3109"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83" w:rsidRDefault="00911083">
      <w:r>
        <w:separator/>
      </w:r>
    </w:p>
  </w:endnote>
  <w:endnote w:type="continuationSeparator" w:id="0">
    <w:p w:rsidR="00911083" w:rsidRDefault="00911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09" w:rsidRDefault="00B93E09"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93E09" w:rsidRDefault="00B93E09"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09" w:rsidRPr="00654A05" w:rsidRDefault="00B93E09"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ED19F0">
      <w:rPr>
        <w:b/>
        <w:noProof/>
        <w:sz w:val="22"/>
        <w:szCs w:val="22"/>
      </w:rPr>
      <w:t>1</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ED19F0">
      <w:rPr>
        <w:b/>
        <w:noProof/>
        <w:sz w:val="22"/>
        <w:szCs w:val="22"/>
      </w:rPr>
      <w:t>8</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09" w:rsidRDefault="00B93E09" w:rsidP="002C3C8A">
    <w:pPr>
      <w:pStyle w:val="ac"/>
      <w:jc w:val="center"/>
      <w:rPr>
        <w:sz w:val="18"/>
        <w:szCs w:val="18"/>
      </w:rPr>
    </w:pPr>
  </w:p>
  <w:p w:rsidR="00B93E09" w:rsidRDefault="00B93E09"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B93E09" w:rsidRPr="001904B0" w:rsidRDefault="00B93E09"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83" w:rsidRDefault="00911083">
      <w:r>
        <w:separator/>
      </w:r>
    </w:p>
  </w:footnote>
  <w:footnote w:type="continuationSeparator" w:id="0">
    <w:p w:rsidR="00911083" w:rsidRDefault="00911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E09" w:rsidRDefault="00B93E09"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B93E09" w:rsidRDefault="00B93E09"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315226"/>
    <w:multiLevelType w:val="multilevel"/>
    <w:tmpl w:val="05F6FBC6"/>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F973C4"/>
    <w:multiLevelType w:val="hybridMultilevel"/>
    <w:tmpl w:val="9348C1CE"/>
    <w:lvl w:ilvl="0" w:tplc="07500704">
      <w:start w:val="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3A2B8A"/>
    <w:multiLevelType w:val="hybridMultilevel"/>
    <w:tmpl w:val="06CC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3CAA766A"/>
    <w:multiLevelType w:val="hybridMultilevel"/>
    <w:tmpl w:val="1494F6E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B3E24BD"/>
    <w:multiLevelType w:val="multilevel"/>
    <w:tmpl w:val="9334C8EC"/>
    <w:lvl w:ilvl="0">
      <w:start w:val="5"/>
      <w:numFmt w:val="decimal"/>
      <w:lvlText w:val="%1."/>
      <w:lvlJc w:val="left"/>
      <w:pPr>
        <w:ind w:left="450" w:hanging="450"/>
      </w:pPr>
      <w:rPr>
        <w:rFonts w:hint="default"/>
      </w:rPr>
    </w:lvl>
    <w:lvl w:ilvl="1">
      <w:start w:val="2"/>
      <w:numFmt w:val="decimal"/>
      <w:lvlText w:val="%1.%2."/>
      <w:lvlJc w:val="left"/>
      <w:pPr>
        <w:ind w:left="1430"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5E830610"/>
    <w:multiLevelType w:val="hybridMultilevel"/>
    <w:tmpl w:val="44D28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2"/>
  </w:num>
  <w:num w:numId="3">
    <w:abstractNumId w:val="0"/>
  </w:num>
  <w:num w:numId="4">
    <w:abstractNumId w:val="6"/>
  </w:num>
  <w:num w:numId="5">
    <w:abstractNumId w:val="7"/>
  </w:num>
  <w:num w:numId="6">
    <w:abstractNumId w:val="4"/>
  </w:num>
  <w:num w:numId="7">
    <w:abstractNumId w:val="9"/>
  </w:num>
  <w:num w:numId="8">
    <w:abstractNumId w:val="8"/>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56C5"/>
    <w:rsid w:val="00016317"/>
    <w:rsid w:val="0001672A"/>
    <w:rsid w:val="0001674A"/>
    <w:rsid w:val="00016AD5"/>
    <w:rsid w:val="00016AFE"/>
    <w:rsid w:val="000172B5"/>
    <w:rsid w:val="00017539"/>
    <w:rsid w:val="00017B67"/>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1063"/>
    <w:rsid w:val="0003138F"/>
    <w:rsid w:val="0003147F"/>
    <w:rsid w:val="000316FC"/>
    <w:rsid w:val="0003304D"/>
    <w:rsid w:val="0003377E"/>
    <w:rsid w:val="00033EFF"/>
    <w:rsid w:val="00034017"/>
    <w:rsid w:val="00034316"/>
    <w:rsid w:val="00034491"/>
    <w:rsid w:val="0003471E"/>
    <w:rsid w:val="000347B6"/>
    <w:rsid w:val="00034857"/>
    <w:rsid w:val="00034C8F"/>
    <w:rsid w:val="000356A7"/>
    <w:rsid w:val="0003594F"/>
    <w:rsid w:val="000359B4"/>
    <w:rsid w:val="00035F6A"/>
    <w:rsid w:val="000366E7"/>
    <w:rsid w:val="00036892"/>
    <w:rsid w:val="0003697D"/>
    <w:rsid w:val="00036EFA"/>
    <w:rsid w:val="0003723F"/>
    <w:rsid w:val="00037951"/>
    <w:rsid w:val="00037EC8"/>
    <w:rsid w:val="000406CC"/>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2D6"/>
    <w:rsid w:val="00053391"/>
    <w:rsid w:val="0005348A"/>
    <w:rsid w:val="00053497"/>
    <w:rsid w:val="00053981"/>
    <w:rsid w:val="00053D75"/>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AB3"/>
    <w:rsid w:val="000A6E83"/>
    <w:rsid w:val="000A7966"/>
    <w:rsid w:val="000A7998"/>
    <w:rsid w:val="000A7CB7"/>
    <w:rsid w:val="000B1825"/>
    <w:rsid w:val="000B1ABC"/>
    <w:rsid w:val="000B206D"/>
    <w:rsid w:val="000B24A6"/>
    <w:rsid w:val="000B3362"/>
    <w:rsid w:val="000B347C"/>
    <w:rsid w:val="000B39D6"/>
    <w:rsid w:val="000B3C37"/>
    <w:rsid w:val="000B3E4D"/>
    <w:rsid w:val="000B4391"/>
    <w:rsid w:val="000B6492"/>
    <w:rsid w:val="000B69A0"/>
    <w:rsid w:val="000B6C82"/>
    <w:rsid w:val="000B6EB7"/>
    <w:rsid w:val="000B6FC5"/>
    <w:rsid w:val="000B722E"/>
    <w:rsid w:val="000B7850"/>
    <w:rsid w:val="000B7A40"/>
    <w:rsid w:val="000C0970"/>
    <w:rsid w:val="000C09BE"/>
    <w:rsid w:val="000C0C9D"/>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5E98"/>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2E6"/>
    <w:rsid w:val="0010776B"/>
    <w:rsid w:val="0010797F"/>
    <w:rsid w:val="001114D0"/>
    <w:rsid w:val="001120A4"/>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3FC"/>
    <w:rsid w:val="0013070E"/>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830"/>
    <w:rsid w:val="001465E5"/>
    <w:rsid w:val="001467D4"/>
    <w:rsid w:val="00146F21"/>
    <w:rsid w:val="00147954"/>
    <w:rsid w:val="00147979"/>
    <w:rsid w:val="00150618"/>
    <w:rsid w:val="001509D3"/>
    <w:rsid w:val="001512C5"/>
    <w:rsid w:val="0015185E"/>
    <w:rsid w:val="00151D3D"/>
    <w:rsid w:val="0015235A"/>
    <w:rsid w:val="00152653"/>
    <w:rsid w:val="00154137"/>
    <w:rsid w:val="0015460A"/>
    <w:rsid w:val="00154EB7"/>
    <w:rsid w:val="0015585A"/>
    <w:rsid w:val="00155F81"/>
    <w:rsid w:val="0015636E"/>
    <w:rsid w:val="00156A89"/>
    <w:rsid w:val="00156FA7"/>
    <w:rsid w:val="00157681"/>
    <w:rsid w:val="00160896"/>
    <w:rsid w:val="00160B45"/>
    <w:rsid w:val="00160B8F"/>
    <w:rsid w:val="00160DB2"/>
    <w:rsid w:val="00161922"/>
    <w:rsid w:val="00161C7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14D"/>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3878"/>
    <w:rsid w:val="001944C0"/>
    <w:rsid w:val="00194B52"/>
    <w:rsid w:val="00194DCC"/>
    <w:rsid w:val="001951FE"/>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D06A1"/>
    <w:rsid w:val="001D0EF5"/>
    <w:rsid w:val="001D15C1"/>
    <w:rsid w:val="001D194B"/>
    <w:rsid w:val="001D21CC"/>
    <w:rsid w:val="001D22CA"/>
    <w:rsid w:val="001D2E24"/>
    <w:rsid w:val="001D3125"/>
    <w:rsid w:val="001D3131"/>
    <w:rsid w:val="001D3740"/>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F0659"/>
    <w:rsid w:val="001F160B"/>
    <w:rsid w:val="001F1AAC"/>
    <w:rsid w:val="001F1CEC"/>
    <w:rsid w:val="001F1DE4"/>
    <w:rsid w:val="001F2B3E"/>
    <w:rsid w:val="001F2F68"/>
    <w:rsid w:val="001F313D"/>
    <w:rsid w:val="001F3A30"/>
    <w:rsid w:val="001F3D0E"/>
    <w:rsid w:val="001F41A7"/>
    <w:rsid w:val="001F4673"/>
    <w:rsid w:val="001F489E"/>
    <w:rsid w:val="001F67ED"/>
    <w:rsid w:val="001F6940"/>
    <w:rsid w:val="001F6BF0"/>
    <w:rsid w:val="001F728E"/>
    <w:rsid w:val="002000D0"/>
    <w:rsid w:val="0020037A"/>
    <w:rsid w:val="002003BA"/>
    <w:rsid w:val="00200A7F"/>
    <w:rsid w:val="002010BE"/>
    <w:rsid w:val="002015FB"/>
    <w:rsid w:val="00201C59"/>
    <w:rsid w:val="00201D3D"/>
    <w:rsid w:val="002025DA"/>
    <w:rsid w:val="00202CCE"/>
    <w:rsid w:val="002050AD"/>
    <w:rsid w:val="00205499"/>
    <w:rsid w:val="0020553B"/>
    <w:rsid w:val="00205FAE"/>
    <w:rsid w:val="00206166"/>
    <w:rsid w:val="00207390"/>
    <w:rsid w:val="00207797"/>
    <w:rsid w:val="00207BB8"/>
    <w:rsid w:val="00207F41"/>
    <w:rsid w:val="00211533"/>
    <w:rsid w:val="00211ABB"/>
    <w:rsid w:val="0021261B"/>
    <w:rsid w:val="00212821"/>
    <w:rsid w:val="00212C8A"/>
    <w:rsid w:val="00214E8A"/>
    <w:rsid w:val="002156CC"/>
    <w:rsid w:val="00215C3A"/>
    <w:rsid w:val="00216158"/>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E10"/>
    <w:rsid w:val="002461E4"/>
    <w:rsid w:val="0024682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AD5"/>
    <w:rsid w:val="00271BBC"/>
    <w:rsid w:val="002728A0"/>
    <w:rsid w:val="002737FA"/>
    <w:rsid w:val="002748D4"/>
    <w:rsid w:val="00274A74"/>
    <w:rsid w:val="00274BA1"/>
    <w:rsid w:val="00274D1E"/>
    <w:rsid w:val="00274DE9"/>
    <w:rsid w:val="00275D61"/>
    <w:rsid w:val="002769A2"/>
    <w:rsid w:val="00276A4C"/>
    <w:rsid w:val="00277A7B"/>
    <w:rsid w:val="00277F93"/>
    <w:rsid w:val="00281528"/>
    <w:rsid w:val="002820A2"/>
    <w:rsid w:val="002823AA"/>
    <w:rsid w:val="00282844"/>
    <w:rsid w:val="00283268"/>
    <w:rsid w:val="00284CDE"/>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648"/>
    <w:rsid w:val="002C6C69"/>
    <w:rsid w:val="002C7CA3"/>
    <w:rsid w:val="002D0822"/>
    <w:rsid w:val="002D0C72"/>
    <w:rsid w:val="002D2FEE"/>
    <w:rsid w:val="002D3A86"/>
    <w:rsid w:val="002D3AB5"/>
    <w:rsid w:val="002D424A"/>
    <w:rsid w:val="002D47E3"/>
    <w:rsid w:val="002D51EF"/>
    <w:rsid w:val="002D5D7B"/>
    <w:rsid w:val="002D5DA6"/>
    <w:rsid w:val="002D5E36"/>
    <w:rsid w:val="002D5E85"/>
    <w:rsid w:val="002D606E"/>
    <w:rsid w:val="002D67F4"/>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4D"/>
    <w:rsid w:val="00330BC2"/>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60B5"/>
    <w:rsid w:val="003771E7"/>
    <w:rsid w:val="0037744D"/>
    <w:rsid w:val="00377F6D"/>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C19"/>
    <w:rsid w:val="003B0A33"/>
    <w:rsid w:val="003B12F9"/>
    <w:rsid w:val="003B1784"/>
    <w:rsid w:val="003B2344"/>
    <w:rsid w:val="003B2783"/>
    <w:rsid w:val="003B2D4C"/>
    <w:rsid w:val="003B30C8"/>
    <w:rsid w:val="003B31C3"/>
    <w:rsid w:val="003B3777"/>
    <w:rsid w:val="003B3BE2"/>
    <w:rsid w:val="003B3CB4"/>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3F1"/>
    <w:rsid w:val="003C36F9"/>
    <w:rsid w:val="003C416B"/>
    <w:rsid w:val="003C44A9"/>
    <w:rsid w:val="003C44B7"/>
    <w:rsid w:val="003C4853"/>
    <w:rsid w:val="003C4988"/>
    <w:rsid w:val="003C5467"/>
    <w:rsid w:val="003C578C"/>
    <w:rsid w:val="003C5D87"/>
    <w:rsid w:val="003C6A95"/>
    <w:rsid w:val="003C702E"/>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B58"/>
    <w:rsid w:val="003E1EBA"/>
    <w:rsid w:val="003E23FF"/>
    <w:rsid w:val="003E389F"/>
    <w:rsid w:val="003E3A37"/>
    <w:rsid w:val="003E46E1"/>
    <w:rsid w:val="003E5666"/>
    <w:rsid w:val="003E5FA9"/>
    <w:rsid w:val="003E6359"/>
    <w:rsid w:val="003E6368"/>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3F7B53"/>
    <w:rsid w:val="004001FE"/>
    <w:rsid w:val="00400BC9"/>
    <w:rsid w:val="00400E6B"/>
    <w:rsid w:val="00400F35"/>
    <w:rsid w:val="00401270"/>
    <w:rsid w:val="004015AE"/>
    <w:rsid w:val="00401AB0"/>
    <w:rsid w:val="00401D95"/>
    <w:rsid w:val="00401E6E"/>
    <w:rsid w:val="00402634"/>
    <w:rsid w:val="00402F2D"/>
    <w:rsid w:val="0040341E"/>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D8F"/>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4377"/>
    <w:rsid w:val="004244CD"/>
    <w:rsid w:val="00424858"/>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37CD2"/>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960"/>
    <w:rsid w:val="00480EC3"/>
    <w:rsid w:val="00481A0D"/>
    <w:rsid w:val="0048283B"/>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F17"/>
    <w:rsid w:val="004A4645"/>
    <w:rsid w:val="004A4A05"/>
    <w:rsid w:val="004A4AF4"/>
    <w:rsid w:val="004A4D87"/>
    <w:rsid w:val="004A553A"/>
    <w:rsid w:val="004A5922"/>
    <w:rsid w:val="004A6169"/>
    <w:rsid w:val="004A6A9F"/>
    <w:rsid w:val="004A6B3C"/>
    <w:rsid w:val="004A72DB"/>
    <w:rsid w:val="004A75E0"/>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09E"/>
    <w:rsid w:val="004B5C26"/>
    <w:rsid w:val="004B60EA"/>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582"/>
    <w:rsid w:val="004F3A1D"/>
    <w:rsid w:val="004F3A53"/>
    <w:rsid w:val="004F40A1"/>
    <w:rsid w:val="004F411A"/>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562"/>
    <w:rsid w:val="00505901"/>
    <w:rsid w:val="00506B19"/>
    <w:rsid w:val="00506C93"/>
    <w:rsid w:val="005075F0"/>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BEB"/>
    <w:rsid w:val="00517E9E"/>
    <w:rsid w:val="005204CB"/>
    <w:rsid w:val="005212B4"/>
    <w:rsid w:val="00521345"/>
    <w:rsid w:val="00521BF7"/>
    <w:rsid w:val="005235C3"/>
    <w:rsid w:val="0052394C"/>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94A"/>
    <w:rsid w:val="0054094E"/>
    <w:rsid w:val="00540DDD"/>
    <w:rsid w:val="00541156"/>
    <w:rsid w:val="00541665"/>
    <w:rsid w:val="00541F80"/>
    <w:rsid w:val="005424F1"/>
    <w:rsid w:val="00542944"/>
    <w:rsid w:val="00542B08"/>
    <w:rsid w:val="00542FC1"/>
    <w:rsid w:val="00543531"/>
    <w:rsid w:val="00543951"/>
    <w:rsid w:val="00543D55"/>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31D"/>
    <w:rsid w:val="005746B8"/>
    <w:rsid w:val="00574F2C"/>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60B"/>
    <w:rsid w:val="00583B7E"/>
    <w:rsid w:val="005840B6"/>
    <w:rsid w:val="005841E5"/>
    <w:rsid w:val="00584376"/>
    <w:rsid w:val="005843E6"/>
    <w:rsid w:val="00585341"/>
    <w:rsid w:val="00585AF3"/>
    <w:rsid w:val="0058654A"/>
    <w:rsid w:val="005876DD"/>
    <w:rsid w:val="00587D59"/>
    <w:rsid w:val="0059006A"/>
    <w:rsid w:val="005900E1"/>
    <w:rsid w:val="005908FA"/>
    <w:rsid w:val="005938E8"/>
    <w:rsid w:val="00593E63"/>
    <w:rsid w:val="00594091"/>
    <w:rsid w:val="0059483B"/>
    <w:rsid w:val="005951C4"/>
    <w:rsid w:val="005953F3"/>
    <w:rsid w:val="005958C0"/>
    <w:rsid w:val="00597697"/>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D0CC1"/>
    <w:rsid w:val="005D0E20"/>
    <w:rsid w:val="005D0FB5"/>
    <w:rsid w:val="005D1050"/>
    <w:rsid w:val="005D111A"/>
    <w:rsid w:val="005D1149"/>
    <w:rsid w:val="005D245D"/>
    <w:rsid w:val="005D2BDA"/>
    <w:rsid w:val="005D39AF"/>
    <w:rsid w:val="005D4502"/>
    <w:rsid w:val="005D45FA"/>
    <w:rsid w:val="005D54AA"/>
    <w:rsid w:val="005D56B1"/>
    <w:rsid w:val="005D5A12"/>
    <w:rsid w:val="005D649D"/>
    <w:rsid w:val="005D6F27"/>
    <w:rsid w:val="005D7D2F"/>
    <w:rsid w:val="005D7EFC"/>
    <w:rsid w:val="005E11CF"/>
    <w:rsid w:val="005E2116"/>
    <w:rsid w:val="005E22C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6B2B"/>
    <w:rsid w:val="0060732F"/>
    <w:rsid w:val="0060737C"/>
    <w:rsid w:val="00607408"/>
    <w:rsid w:val="0061094B"/>
    <w:rsid w:val="00610D40"/>
    <w:rsid w:val="00611175"/>
    <w:rsid w:val="0061127F"/>
    <w:rsid w:val="0061142C"/>
    <w:rsid w:val="00611716"/>
    <w:rsid w:val="006145A6"/>
    <w:rsid w:val="00614B8A"/>
    <w:rsid w:val="006151BA"/>
    <w:rsid w:val="006151E1"/>
    <w:rsid w:val="00615C07"/>
    <w:rsid w:val="00615F15"/>
    <w:rsid w:val="006161F1"/>
    <w:rsid w:val="0061674A"/>
    <w:rsid w:val="00620D90"/>
    <w:rsid w:val="00621719"/>
    <w:rsid w:val="00621851"/>
    <w:rsid w:val="00621EC9"/>
    <w:rsid w:val="0062297E"/>
    <w:rsid w:val="00623358"/>
    <w:rsid w:val="00623684"/>
    <w:rsid w:val="0062484B"/>
    <w:rsid w:val="00624A6C"/>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338E"/>
    <w:rsid w:val="006745F7"/>
    <w:rsid w:val="00675742"/>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9F4"/>
    <w:rsid w:val="006A6FF6"/>
    <w:rsid w:val="006A7EDC"/>
    <w:rsid w:val="006B00F5"/>
    <w:rsid w:val="006B0A1F"/>
    <w:rsid w:val="006B235F"/>
    <w:rsid w:val="006B2BC7"/>
    <w:rsid w:val="006B2F73"/>
    <w:rsid w:val="006B3141"/>
    <w:rsid w:val="006B372A"/>
    <w:rsid w:val="006B413C"/>
    <w:rsid w:val="006B506E"/>
    <w:rsid w:val="006B5252"/>
    <w:rsid w:val="006B55C6"/>
    <w:rsid w:val="006B5908"/>
    <w:rsid w:val="006B5CB6"/>
    <w:rsid w:val="006B6BC8"/>
    <w:rsid w:val="006B7ED8"/>
    <w:rsid w:val="006C13AD"/>
    <w:rsid w:val="006C13DD"/>
    <w:rsid w:val="006C18C3"/>
    <w:rsid w:val="006C2300"/>
    <w:rsid w:val="006C3093"/>
    <w:rsid w:val="006C447D"/>
    <w:rsid w:val="006C495B"/>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5F0E"/>
    <w:rsid w:val="007268EB"/>
    <w:rsid w:val="00726F15"/>
    <w:rsid w:val="00727107"/>
    <w:rsid w:val="0072724A"/>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1C71"/>
    <w:rsid w:val="007A2717"/>
    <w:rsid w:val="007A37DF"/>
    <w:rsid w:val="007A40C8"/>
    <w:rsid w:val="007A426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736C"/>
    <w:rsid w:val="007B7A90"/>
    <w:rsid w:val="007B7DA7"/>
    <w:rsid w:val="007C0C78"/>
    <w:rsid w:val="007C0E77"/>
    <w:rsid w:val="007C12D7"/>
    <w:rsid w:val="007C2073"/>
    <w:rsid w:val="007C20D7"/>
    <w:rsid w:val="007C261E"/>
    <w:rsid w:val="007C28CB"/>
    <w:rsid w:val="007C3125"/>
    <w:rsid w:val="007C4050"/>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2094"/>
    <w:rsid w:val="00822497"/>
    <w:rsid w:val="00822588"/>
    <w:rsid w:val="00822FD0"/>
    <w:rsid w:val="008232C1"/>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3069"/>
    <w:rsid w:val="00853BBE"/>
    <w:rsid w:val="008540E1"/>
    <w:rsid w:val="0085466B"/>
    <w:rsid w:val="008547EE"/>
    <w:rsid w:val="00855241"/>
    <w:rsid w:val="00855277"/>
    <w:rsid w:val="00855324"/>
    <w:rsid w:val="008555DC"/>
    <w:rsid w:val="00855877"/>
    <w:rsid w:val="00856E0C"/>
    <w:rsid w:val="00857690"/>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EC9"/>
    <w:rsid w:val="0087496F"/>
    <w:rsid w:val="00874C51"/>
    <w:rsid w:val="008750F0"/>
    <w:rsid w:val="00875175"/>
    <w:rsid w:val="00875254"/>
    <w:rsid w:val="008753E9"/>
    <w:rsid w:val="008756D7"/>
    <w:rsid w:val="00876C28"/>
    <w:rsid w:val="00877005"/>
    <w:rsid w:val="008770E7"/>
    <w:rsid w:val="00877513"/>
    <w:rsid w:val="00880037"/>
    <w:rsid w:val="00880352"/>
    <w:rsid w:val="00880690"/>
    <w:rsid w:val="00880A7F"/>
    <w:rsid w:val="008811C5"/>
    <w:rsid w:val="0088120D"/>
    <w:rsid w:val="00882BCC"/>
    <w:rsid w:val="00882D5B"/>
    <w:rsid w:val="008831A9"/>
    <w:rsid w:val="00884FA6"/>
    <w:rsid w:val="0088575C"/>
    <w:rsid w:val="00885CFD"/>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05"/>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2462"/>
    <w:rsid w:val="008F2B7A"/>
    <w:rsid w:val="008F2C7A"/>
    <w:rsid w:val="008F32C6"/>
    <w:rsid w:val="008F35AA"/>
    <w:rsid w:val="008F3BB3"/>
    <w:rsid w:val="008F440A"/>
    <w:rsid w:val="008F45FF"/>
    <w:rsid w:val="008F4BFA"/>
    <w:rsid w:val="008F615C"/>
    <w:rsid w:val="008F621A"/>
    <w:rsid w:val="008F6AA0"/>
    <w:rsid w:val="008F76E9"/>
    <w:rsid w:val="008F7C34"/>
    <w:rsid w:val="009001A8"/>
    <w:rsid w:val="00902DC2"/>
    <w:rsid w:val="00902F7D"/>
    <w:rsid w:val="009033E4"/>
    <w:rsid w:val="009034C5"/>
    <w:rsid w:val="00903510"/>
    <w:rsid w:val="009035F9"/>
    <w:rsid w:val="0090365B"/>
    <w:rsid w:val="009040F6"/>
    <w:rsid w:val="009045CB"/>
    <w:rsid w:val="009049C1"/>
    <w:rsid w:val="00904D5C"/>
    <w:rsid w:val="0090514B"/>
    <w:rsid w:val="0090631D"/>
    <w:rsid w:val="0090679F"/>
    <w:rsid w:val="00907E36"/>
    <w:rsid w:val="00910069"/>
    <w:rsid w:val="00910243"/>
    <w:rsid w:val="0091051B"/>
    <w:rsid w:val="00911083"/>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8A1"/>
    <w:rsid w:val="00924A9D"/>
    <w:rsid w:val="009260A0"/>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36C90"/>
    <w:rsid w:val="009372FD"/>
    <w:rsid w:val="009403A7"/>
    <w:rsid w:val="00940B6E"/>
    <w:rsid w:val="0094211A"/>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755D"/>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8B5"/>
    <w:rsid w:val="00971F4B"/>
    <w:rsid w:val="0097226C"/>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27E3"/>
    <w:rsid w:val="009A3674"/>
    <w:rsid w:val="009A3E26"/>
    <w:rsid w:val="009A4ABB"/>
    <w:rsid w:val="009A5003"/>
    <w:rsid w:val="009A565F"/>
    <w:rsid w:val="009A5862"/>
    <w:rsid w:val="009A617C"/>
    <w:rsid w:val="009A646E"/>
    <w:rsid w:val="009B19CB"/>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C25"/>
    <w:rsid w:val="009E7E79"/>
    <w:rsid w:val="009F0950"/>
    <w:rsid w:val="009F0C95"/>
    <w:rsid w:val="009F1B75"/>
    <w:rsid w:val="009F1F50"/>
    <w:rsid w:val="009F2C40"/>
    <w:rsid w:val="009F30F1"/>
    <w:rsid w:val="009F32E5"/>
    <w:rsid w:val="009F337E"/>
    <w:rsid w:val="009F46C0"/>
    <w:rsid w:val="009F4998"/>
    <w:rsid w:val="009F520D"/>
    <w:rsid w:val="009F638C"/>
    <w:rsid w:val="009F6AD1"/>
    <w:rsid w:val="00A00334"/>
    <w:rsid w:val="00A00372"/>
    <w:rsid w:val="00A00540"/>
    <w:rsid w:val="00A00C04"/>
    <w:rsid w:val="00A00E23"/>
    <w:rsid w:val="00A01423"/>
    <w:rsid w:val="00A01D4C"/>
    <w:rsid w:val="00A0200F"/>
    <w:rsid w:val="00A02448"/>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535C"/>
    <w:rsid w:val="00A1552B"/>
    <w:rsid w:val="00A16F73"/>
    <w:rsid w:val="00A17531"/>
    <w:rsid w:val="00A204FF"/>
    <w:rsid w:val="00A209C0"/>
    <w:rsid w:val="00A20A85"/>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153A"/>
    <w:rsid w:val="00A31733"/>
    <w:rsid w:val="00A31F55"/>
    <w:rsid w:val="00A341E2"/>
    <w:rsid w:val="00A349AC"/>
    <w:rsid w:val="00A34AD5"/>
    <w:rsid w:val="00A34B77"/>
    <w:rsid w:val="00A365C1"/>
    <w:rsid w:val="00A36981"/>
    <w:rsid w:val="00A377CE"/>
    <w:rsid w:val="00A37F97"/>
    <w:rsid w:val="00A40772"/>
    <w:rsid w:val="00A40A53"/>
    <w:rsid w:val="00A40FA2"/>
    <w:rsid w:val="00A41482"/>
    <w:rsid w:val="00A41918"/>
    <w:rsid w:val="00A42843"/>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41E"/>
    <w:rsid w:val="00A52964"/>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E4"/>
    <w:rsid w:val="00A77E62"/>
    <w:rsid w:val="00A80085"/>
    <w:rsid w:val="00A80157"/>
    <w:rsid w:val="00A80A88"/>
    <w:rsid w:val="00A80FB4"/>
    <w:rsid w:val="00A81762"/>
    <w:rsid w:val="00A819CA"/>
    <w:rsid w:val="00A82A2E"/>
    <w:rsid w:val="00A83232"/>
    <w:rsid w:val="00A835E1"/>
    <w:rsid w:val="00A83C01"/>
    <w:rsid w:val="00A83F9A"/>
    <w:rsid w:val="00A84193"/>
    <w:rsid w:val="00A857CE"/>
    <w:rsid w:val="00A863C2"/>
    <w:rsid w:val="00A86EA0"/>
    <w:rsid w:val="00A8760C"/>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A04E7"/>
    <w:rsid w:val="00AA083D"/>
    <w:rsid w:val="00AA0E87"/>
    <w:rsid w:val="00AA11DE"/>
    <w:rsid w:val="00AA1D6B"/>
    <w:rsid w:val="00AA26EB"/>
    <w:rsid w:val="00AA2A39"/>
    <w:rsid w:val="00AA2D65"/>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BA8"/>
    <w:rsid w:val="00AC17D9"/>
    <w:rsid w:val="00AC188B"/>
    <w:rsid w:val="00AC1D0B"/>
    <w:rsid w:val="00AC1F39"/>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4074"/>
    <w:rsid w:val="00AF4DEF"/>
    <w:rsid w:val="00AF5410"/>
    <w:rsid w:val="00AF55F5"/>
    <w:rsid w:val="00AF5744"/>
    <w:rsid w:val="00AF65A9"/>
    <w:rsid w:val="00AF67FA"/>
    <w:rsid w:val="00AF690C"/>
    <w:rsid w:val="00AF6C3A"/>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47C"/>
    <w:rsid w:val="00B10482"/>
    <w:rsid w:val="00B10860"/>
    <w:rsid w:val="00B10F89"/>
    <w:rsid w:val="00B115C8"/>
    <w:rsid w:val="00B119A8"/>
    <w:rsid w:val="00B11D8A"/>
    <w:rsid w:val="00B12CBC"/>
    <w:rsid w:val="00B12FE3"/>
    <w:rsid w:val="00B13936"/>
    <w:rsid w:val="00B13CBF"/>
    <w:rsid w:val="00B142FD"/>
    <w:rsid w:val="00B15413"/>
    <w:rsid w:val="00B162E5"/>
    <w:rsid w:val="00B17510"/>
    <w:rsid w:val="00B2045E"/>
    <w:rsid w:val="00B2062A"/>
    <w:rsid w:val="00B209D2"/>
    <w:rsid w:val="00B21675"/>
    <w:rsid w:val="00B21C1E"/>
    <w:rsid w:val="00B21F9C"/>
    <w:rsid w:val="00B2250E"/>
    <w:rsid w:val="00B229F4"/>
    <w:rsid w:val="00B23078"/>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77"/>
    <w:rsid w:val="00B32C92"/>
    <w:rsid w:val="00B33063"/>
    <w:rsid w:val="00B3403E"/>
    <w:rsid w:val="00B3523B"/>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60230"/>
    <w:rsid w:val="00B60398"/>
    <w:rsid w:val="00B60543"/>
    <w:rsid w:val="00B60AA7"/>
    <w:rsid w:val="00B60ED7"/>
    <w:rsid w:val="00B61070"/>
    <w:rsid w:val="00B6155F"/>
    <w:rsid w:val="00B615F8"/>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764"/>
    <w:rsid w:val="00B93CA7"/>
    <w:rsid w:val="00B93E09"/>
    <w:rsid w:val="00B940F4"/>
    <w:rsid w:val="00B9444C"/>
    <w:rsid w:val="00B951E0"/>
    <w:rsid w:val="00B9534B"/>
    <w:rsid w:val="00B95A83"/>
    <w:rsid w:val="00B96BB3"/>
    <w:rsid w:val="00B96C1C"/>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85F"/>
    <w:rsid w:val="00BE5AF4"/>
    <w:rsid w:val="00BE5D12"/>
    <w:rsid w:val="00BE5E66"/>
    <w:rsid w:val="00BE6973"/>
    <w:rsid w:val="00BE7303"/>
    <w:rsid w:val="00BE7376"/>
    <w:rsid w:val="00BE74CB"/>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079F8"/>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880"/>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779"/>
    <w:rsid w:val="00C367C7"/>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2443"/>
    <w:rsid w:val="00C52647"/>
    <w:rsid w:val="00C5398E"/>
    <w:rsid w:val="00C54D55"/>
    <w:rsid w:val="00C55058"/>
    <w:rsid w:val="00C557D9"/>
    <w:rsid w:val="00C56673"/>
    <w:rsid w:val="00C5694A"/>
    <w:rsid w:val="00C57741"/>
    <w:rsid w:val="00C57ADD"/>
    <w:rsid w:val="00C57C6E"/>
    <w:rsid w:val="00C60351"/>
    <w:rsid w:val="00C606D4"/>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357"/>
    <w:rsid w:val="00C6642E"/>
    <w:rsid w:val="00C66AB0"/>
    <w:rsid w:val="00C70158"/>
    <w:rsid w:val="00C703A5"/>
    <w:rsid w:val="00C707ED"/>
    <w:rsid w:val="00C73431"/>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55A4"/>
    <w:rsid w:val="00CA656E"/>
    <w:rsid w:val="00CA68EC"/>
    <w:rsid w:val="00CA7863"/>
    <w:rsid w:val="00CA7E68"/>
    <w:rsid w:val="00CB059D"/>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202A"/>
    <w:rsid w:val="00CE270C"/>
    <w:rsid w:val="00CE36D9"/>
    <w:rsid w:val="00CE385C"/>
    <w:rsid w:val="00CE3E2D"/>
    <w:rsid w:val="00CE4EB0"/>
    <w:rsid w:val="00CE5182"/>
    <w:rsid w:val="00CE5285"/>
    <w:rsid w:val="00CE5690"/>
    <w:rsid w:val="00CE57EC"/>
    <w:rsid w:val="00CE5A8C"/>
    <w:rsid w:val="00CE6C8F"/>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EA1"/>
    <w:rsid w:val="00D00804"/>
    <w:rsid w:val="00D01850"/>
    <w:rsid w:val="00D0209A"/>
    <w:rsid w:val="00D03473"/>
    <w:rsid w:val="00D035BB"/>
    <w:rsid w:val="00D03DC6"/>
    <w:rsid w:val="00D03FB4"/>
    <w:rsid w:val="00D04853"/>
    <w:rsid w:val="00D04FCD"/>
    <w:rsid w:val="00D060D2"/>
    <w:rsid w:val="00D07772"/>
    <w:rsid w:val="00D07BDD"/>
    <w:rsid w:val="00D10191"/>
    <w:rsid w:val="00D11A12"/>
    <w:rsid w:val="00D123F3"/>
    <w:rsid w:val="00D12424"/>
    <w:rsid w:val="00D13E64"/>
    <w:rsid w:val="00D143AB"/>
    <w:rsid w:val="00D162C7"/>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AEB"/>
    <w:rsid w:val="00D26E87"/>
    <w:rsid w:val="00D275E5"/>
    <w:rsid w:val="00D27690"/>
    <w:rsid w:val="00D30364"/>
    <w:rsid w:val="00D3095A"/>
    <w:rsid w:val="00D31AE4"/>
    <w:rsid w:val="00D31D9A"/>
    <w:rsid w:val="00D32BA3"/>
    <w:rsid w:val="00D336C0"/>
    <w:rsid w:val="00D336C8"/>
    <w:rsid w:val="00D3383B"/>
    <w:rsid w:val="00D33E3E"/>
    <w:rsid w:val="00D3429D"/>
    <w:rsid w:val="00D34C55"/>
    <w:rsid w:val="00D351E9"/>
    <w:rsid w:val="00D35245"/>
    <w:rsid w:val="00D35282"/>
    <w:rsid w:val="00D35458"/>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4E74"/>
    <w:rsid w:val="00D550DE"/>
    <w:rsid w:val="00D5609A"/>
    <w:rsid w:val="00D568E2"/>
    <w:rsid w:val="00D56EF4"/>
    <w:rsid w:val="00D5746F"/>
    <w:rsid w:val="00D576AB"/>
    <w:rsid w:val="00D57730"/>
    <w:rsid w:val="00D579EC"/>
    <w:rsid w:val="00D6071B"/>
    <w:rsid w:val="00D60FB8"/>
    <w:rsid w:val="00D611D2"/>
    <w:rsid w:val="00D6162E"/>
    <w:rsid w:val="00D616D0"/>
    <w:rsid w:val="00D61778"/>
    <w:rsid w:val="00D619E8"/>
    <w:rsid w:val="00D61D28"/>
    <w:rsid w:val="00D63E65"/>
    <w:rsid w:val="00D6405E"/>
    <w:rsid w:val="00D64114"/>
    <w:rsid w:val="00D6435B"/>
    <w:rsid w:val="00D643CA"/>
    <w:rsid w:val="00D6441C"/>
    <w:rsid w:val="00D644DD"/>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9D7"/>
    <w:rsid w:val="00D85EB0"/>
    <w:rsid w:val="00D8635D"/>
    <w:rsid w:val="00D86B23"/>
    <w:rsid w:val="00D87416"/>
    <w:rsid w:val="00D87618"/>
    <w:rsid w:val="00D879C4"/>
    <w:rsid w:val="00D87A4F"/>
    <w:rsid w:val="00D90391"/>
    <w:rsid w:val="00D90964"/>
    <w:rsid w:val="00D919A5"/>
    <w:rsid w:val="00D92233"/>
    <w:rsid w:val="00D93517"/>
    <w:rsid w:val="00D936A2"/>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5E60"/>
    <w:rsid w:val="00DA6C56"/>
    <w:rsid w:val="00DA7FE6"/>
    <w:rsid w:val="00DB0932"/>
    <w:rsid w:val="00DB11AD"/>
    <w:rsid w:val="00DB12C0"/>
    <w:rsid w:val="00DB1EF7"/>
    <w:rsid w:val="00DB2B4C"/>
    <w:rsid w:val="00DB2E89"/>
    <w:rsid w:val="00DB3230"/>
    <w:rsid w:val="00DB334E"/>
    <w:rsid w:val="00DB37E1"/>
    <w:rsid w:val="00DB3E7A"/>
    <w:rsid w:val="00DB4416"/>
    <w:rsid w:val="00DB5393"/>
    <w:rsid w:val="00DB5EAA"/>
    <w:rsid w:val="00DB6AFE"/>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13"/>
    <w:rsid w:val="00E17452"/>
    <w:rsid w:val="00E17944"/>
    <w:rsid w:val="00E17D8E"/>
    <w:rsid w:val="00E207DA"/>
    <w:rsid w:val="00E2087E"/>
    <w:rsid w:val="00E21231"/>
    <w:rsid w:val="00E213B6"/>
    <w:rsid w:val="00E21D3F"/>
    <w:rsid w:val="00E222CF"/>
    <w:rsid w:val="00E22A40"/>
    <w:rsid w:val="00E22C30"/>
    <w:rsid w:val="00E2343C"/>
    <w:rsid w:val="00E239C6"/>
    <w:rsid w:val="00E23DDE"/>
    <w:rsid w:val="00E246F6"/>
    <w:rsid w:val="00E24710"/>
    <w:rsid w:val="00E24CF6"/>
    <w:rsid w:val="00E255B1"/>
    <w:rsid w:val="00E255E7"/>
    <w:rsid w:val="00E26330"/>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420"/>
    <w:rsid w:val="00E56E32"/>
    <w:rsid w:val="00E57BAE"/>
    <w:rsid w:val="00E57C40"/>
    <w:rsid w:val="00E60197"/>
    <w:rsid w:val="00E60AD2"/>
    <w:rsid w:val="00E60D96"/>
    <w:rsid w:val="00E611BF"/>
    <w:rsid w:val="00E62547"/>
    <w:rsid w:val="00E6351F"/>
    <w:rsid w:val="00E63574"/>
    <w:rsid w:val="00E635B1"/>
    <w:rsid w:val="00E6414C"/>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5CD5"/>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A87"/>
    <w:rsid w:val="00EA4F33"/>
    <w:rsid w:val="00EA5A10"/>
    <w:rsid w:val="00EA5B46"/>
    <w:rsid w:val="00EA5FAA"/>
    <w:rsid w:val="00EA72A1"/>
    <w:rsid w:val="00EA73F0"/>
    <w:rsid w:val="00EB04A4"/>
    <w:rsid w:val="00EB0ED8"/>
    <w:rsid w:val="00EB1210"/>
    <w:rsid w:val="00EB1D50"/>
    <w:rsid w:val="00EB1EF6"/>
    <w:rsid w:val="00EB29DE"/>
    <w:rsid w:val="00EB2D69"/>
    <w:rsid w:val="00EB2F7D"/>
    <w:rsid w:val="00EB3B46"/>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9F0"/>
    <w:rsid w:val="00ED1BA7"/>
    <w:rsid w:val="00ED1F85"/>
    <w:rsid w:val="00ED2134"/>
    <w:rsid w:val="00ED2357"/>
    <w:rsid w:val="00ED2546"/>
    <w:rsid w:val="00ED2B62"/>
    <w:rsid w:val="00ED50E3"/>
    <w:rsid w:val="00ED5143"/>
    <w:rsid w:val="00ED6975"/>
    <w:rsid w:val="00ED6C3E"/>
    <w:rsid w:val="00ED6D5F"/>
    <w:rsid w:val="00ED7C4B"/>
    <w:rsid w:val="00EE0A57"/>
    <w:rsid w:val="00EE0FF1"/>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1363"/>
    <w:rsid w:val="00EF27E4"/>
    <w:rsid w:val="00EF3109"/>
    <w:rsid w:val="00EF4565"/>
    <w:rsid w:val="00EF4FA1"/>
    <w:rsid w:val="00EF5307"/>
    <w:rsid w:val="00EF5A30"/>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E2C"/>
    <w:rsid w:val="00F13FB5"/>
    <w:rsid w:val="00F143D6"/>
    <w:rsid w:val="00F14627"/>
    <w:rsid w:val="00F146AC"/>
    <w:rsid w:val="00F15DBA"/>
    <w:rsid w:val="00F1607B"/>
    <w:rsid w:val="00F16596"/>
    <w:rsid w:val="00F1684D"/>
    <w:rsid w:val="00F16F23"/>
    <w:rsid w:val="00F207CC"/>
    <w:rsid w:val="00F213F9"/>
    <w:rsid w:val="00F21421"/>
    <w:rsid w:val="00F21E13"/>
    <w:rsid w:val="00F22779"/>
    <w:rsid w:val="00F22E1B"/>
    <w:rsid w:val="00F238AE"/>
    <w:rsid w:val="00F23A7B"/>
    <w:rsid w:val="00F245C2"/>
    <w:rsid w:val="00F24806"/>
    <w:rsid w:val="00F25243"/>
    <w:rsid w:val="00F26073"/>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14FE"/>
    <w:rsid w:val="00F52260"/>
    <w:rsid w:val="00F5332F"/>
    <w:rsid w:val="00F535DD"/>
    <w:rsid w:val="00F53C10"/>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4F24"/>
    <w:rsid w:val="00F667C7"/>
    <w:rsid w:val="00F66B83"/>
    <w:rsid w:val="00F6745A"/>
    <w:rsid w:val="00F67762"/>
    <w:rsid w:val="00F67959"/>
    <w:rsid w:val="00F67ECE"/>
    <w:rsid w:val="00F70618"/>
    <w:rsid w:val="00F71004"/>
    <w:rsid w:val="00F71720"/>
    <w:rsid w:val="00F7231A"/>
    <w:rsid w:val="00F7240B"/>
    <w:rsid w:val="00F72C53"/>
    <w:rsid w:val="00F73011"/>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299"/>
    <w:rsid w:val="00F83FE0"/>
    <w:rsid w:val="00F841A3"/>
    <w:rsid w:val="00F841F2"/>
    <w:rsid w:val="00F84E98"/>
    <w:rsid w:val="00F85164"/>
    <w:rsid w:val="00F87F3A"/>
    <w:rsid w:val="00F90240"/>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5846"/>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71F"/>
    <w:rsid w:val="00FB0B83"/>
    <w:rsid w:val="00FB0ED3"/>
    <w:rsid w:val="00FB1379"/>
    <w:rsid w:val="00FB1DF9"/>
    <w:rsid w:val="00FB1EA8"/>
    <w:rsid w:val="00FB2925"/>
    <w:rsid w:val="00FB2A6A"/>
    <w:rsid w:val="00FB36C5"/>
    <w:rsid w:val="00FB3CAA"/>
    <w:rsid w:val="00FB45E5"/>
    <w:rsid w:val="00FB5009"/>
    <w:rsid w:val="00FB5116"/>
    <w:rsid w:val="00FB521B"/>
    <w:rsid w:val="00FB52CD"/>
    <w:rsid w:val="00FB578B"/>
    <w:rsid w:val="00FB5A18"/>
    <w:rsid w:val="00FB6092"/>
    <w:rsid w:val="00FB64C0"/>
    <w:rsid w:val="00FB68C6"/>
    <w:rsid w:val="00FB68C8"/>
    <w:rsid w:val="00FC020D"/>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3B26"/>
    <w:rsid w:val="00FD4825"/>
    <w:rsid w:val="00FD4E30"/>
    <w:rsid w:val="00FD52AB"/>
    <w:rsid w:val="00FD60BA"/>
    <w:rsid w:val="00FD680B"/>
    <w:rsid w:val="00FD7351"/>
    <w:rsid w:val="00FE017A"/>
    <w:rsid w:val="00FE0677"/>
    <w:rsid w:val="00FE1969"/>
    <w:rsid w:val="00FE1A84"/>
    <w:rsid w:val="00FE243F"/>
    <w:rsid w:val="00FE2B23"/>
    <w:rsid w:val="00FE2B7D"/>
    <w:rsid w:val="00FE469C"/>
    <w:rsid w:val="00FE49E6"/>
    <w:rsid w:val="00FE5D52"/>
    <w:rsid w:val="00FE5D55"/>
    <w:rsid w:val="00FE6247"/>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441900"/>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B35A-4B0A-465C-9214-F80133F92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11638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Ветвинский Андрей Олегович</cp:lastModifiedBy>
  <cp:revision>2</cp:revision>
  <cp:lastPrinted>2014-04-03T05:05:00Z</cp:lastPrinted>
  <dcterms:created xsi:type="dcterms:W3CDTF">2014-04-04T10:43:00Z</dcterms:created>
  <dcterms:modified xsi:type="dcterms:W3CDTF">2014-04-04T10:43:00Z</dcterms:modified>
</cp:coreProperties>
</file>