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C831C6">
      <w:pPr>
        <w:pStyle w:val="3"/>
        <w:jc w:val="left"/>
        <w:rPr>
          <w:sz w:val="28"/>
          <w:szCs w:val="28"/>
        </w:rPr>
      </w:pPr>
      <w:r>
        <w:rPr>
          <w:sz w:val="28"/>
          <w:szCs w:val="28"/>
        </w:rPr>
        <w:t>ПРОТОКОЛ</w:t>
      </w:r>
      <w:r w:rsidR="00014AA4">
        <w:rPr>
          <w:sz w:val="28"/>
          <w:szCs w:val="28"/>
        </w:rPr>
        <w:t xml:space="preserve"> № </w:t>
      </w:r>
      <w:r w:rsidR="00CD1951">
        <w:rPr>
          <w:sz w:val="28"/>
          <w:szCs w:val="28"/>
        </w:rPr>
        <w:t>89</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BD6A67" w:rsidP="00753AEC">
            <w:pPr>
              <w:widowControl w:val="0"/>
              <w:spacing w:line="360" w:lineRule="atLeast"/>
              <w:ind w:left="452"/>
              <w:rPr>
                <w:rFonts w:eastAsia="MS Mincho"/>
                <w:color w:val="000000"/>
                <w:spacing w:val="-1"/>
              </w:rPr>
            </w:pPr>
            <w:r>
              <w:rPr>
                <w:rFonts w:eastAsia="MS Mincho"/>
                <w:szCs w:val="28"/>
              </w:rPr>
              <w:t>31 января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BD6A67" w:rsidP="00753AEC">
            <w:pPr>
              <w:widowControl w:val="0"/>
              <w:spacing w:line="360" w:lineRule="atLeast"/>
              <w:ind w:left="452"/>
              <w:rPr>
                <w:rFonts w:eastAsia="MS Mincho"/>
              </w:rPr>
            </w:pPr>
            <w:r w:rsidRPr="00CB4FCB">
              <w:rPr>
                <w:rFonts w:eastAsia="MS Mincho"/>
              </w:rPr>
              <w:t>31 января</w:t>
            </w:r>
            <w:r w:rsidR="00290073" w:rsidRPr="00CB4FCB">
              <w:rPr>
                <w:rFonts w:eastAsia="MS Mincho"/>
              </w:rPr>
              <w:t xml:space="preserve"> </w:t>
            </w:r>
            <w:r w:rsidRPr="00CB4FCB">
              <w:rPr>
                <w:rFonts w:eastAsia="MS Mincho"/>
              </w:rPr>
              <w:t>2013</w:t>
            </w:r>
            <w:r w:rsidR="007301E9" w:rsidRPr="00CB4FCB">
              <w:rPr>
                <w:rFonts w:eastAsia="MS Mincho"/>
              </w:rPr>
              <w:t xml:space="preserve"> года.</w:t>
            </w:r>
          </w:p>
        </w:tc>
      </w:tr>
    </w:tbl>
    <w:p w:rsidR="00C34AD6" w:rsidRDefault="00C34AD6" w:rsidP="00237AAE">
      <w:pPr>
        <w:pStyle w:val="a7"/>
        <w:spacing w:line="360" w:lineRule="atLeast"/>
        <w:ind w:firstLine="840"/>
      </w:pPr>
    </w:p>
    <w:p w:rsidR="00546A6B" w:rsidRPr="00E57BAE" w:rsidRDefault="002C09DC" w:rsidP="0055421B">
      <w:pPr>
        <w:widowControl w:val="0"/>
        <w:spacing w:after="120" w:line="360" w:lineRule="atLeast"/>
        <w:ind w:firstLine="697"/>
        <w:jc w:val="both"/>
      </w:pPr>
      <w:r w:rsidRPr="00D35245">
        <w:t>Члены Совета директоров ОАО «РАО Энергетические системы Востока», предста</w:t>
      </w:r>
      <w:r w:rsidR="003B60FC" w:rsidRPr="00D35245">
        <w:t>вившие опросный лист по вопросам</w:t>
      </w:r>
      <w:r w:rsidRPr="00D35245">
        <w:t xml:space="preserve"> повестки дня заседания</w:t>
      </w:r>
      <w:r w:rsidRPr="00465105">
        <w:t>:</w:t>
      </w:r>
      <w:r w:rsidR="00546A6B" w:rsidRPr="00465105">
        <w:t xml:space="preserve"> </w:t>
      </w:r>
      <w:proofErr w:type="spellStart"/>
      <w:r w:rsidR="00546A6B" w:rsidRPr="00CB4FCB">
        <w:t>Дод</w:t>
      </w:r>
      <w:proofErr w:type="spellEnd"/>
      <w:r w:rsidR="00546A6B" w:rsidRPr="00CB4FCB">
        <w:t xml:space="preserve"> Е.В., </w:t>
      </w:r>
      <w:r w:rsidR="00FB578B" w:rsidRPr="00CB4FCB">
        <w:t xml:space="preserve">   </w:t>
      </w:r>
      <w:r w:rsidR="00BD6A67" w:rsidRPr="00E57BAE">
        <w:t xml:space="preserve">Киров С.А., </w:t>
      </w:r>
      <w:r w:rsidR="00233A18" w:rsidRPr="00E57BAE">
        <w:t xml:space="preserve">Кожемяко О.Н., </w:t>
      </w:r>
      <w:proofErr w:type="spellStart"/>
      <w:r w:rsidR="00546A6B" w:rsidRPr="00E57BAE">
        <w:t>Посевина</w:t>
      </w:r>
      <w:proofErr w:type="spellEnd"/>
      <w:r w:rsidR="00546A6B" w:rsidRPr="00E57BAE">
        <w:t xml:space="preserve"> И.О.,</w:t>
      </w:r>
      <w:r w:rsidR="00BD6A67" w:rsidRPr="00E57BAE">
        <w:t xml:space="preserve"> </w:t>
      </w:r>
      <w:proofErr w:type="spellStart"/>
      <w:r w:rsidR="00BD6A67" w:rsidRPr="00E57BAE">
        <w:t>Ремес</w:t>
      </w:r>
      <w:proofErr w:type="spellEnd"/>
      <w:r w:rsidR="00BD6A67" w:rsidRPr="00E57BAE">
        <w:t xml:space="preserve"> С.Ю.,</w:t>
      </w:r>
      <w:r w:rsidR="00546A6B" w:rsidRPr="00E57BAE">
        <w:t xml:space="preserve"> Савельев И.В., </w:t>
      </w:r>
      <w:proofErr w:type="spellStart"/>
      <w:r w:rsidR="00546A6B" w:rsidRPr="00E57BAE">
        <w:t>Ста</w:t>
      </w:r>
      <w:r w:rsidR="00BD6A67" w:rsidRPr="00E57BAE">
        <w:t>нюленайте</w:t>
      </w:r>
      <w:proofErr w:type="spellEnd"/>
      <w:r w:rsidR="00BD6A67" w:rsidRPr="00E57BAE">
        <w:t xml:space="preserve"> Я.Э., </w:t>
      </w:r>
      <w:r w:rsidR="00BB0C34" w:rsidRPr="00E57BAE">
        <w:t>Толстогузов С.Н</w:t>
      </w:r>
      <w:r w:rsidR="0017089E" w:rsidRPr="00E57BAE">
        <w:t>.</w:t>
      </w:r>
      <w:r w:rsidR="00BD6A67" w:rsidRPr="00E57BAE">
        <w:t xml:space="preserve">, </w:t>
      </w:r>
      <w:proofErr w:type="spellStart"/>
      <w:r w:rsidR="00BD6A67" w:rsidRPr="00E57BAE">
        <w:t>Шацкий</w:t>
      </w:r>
      <w:proofErr w:type="spellEnd"/>
      <w:r w:rsidR="00BD6A67" w:rsidRPr="00E57BAE">
        <w:t xml:space="preserve"> П.О.</w:t>
      </w:r>
      <w:r w:rsidR="00465105" w:rsidRPr="00E57BAE">
        <w:t xml:space="preserve"> </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437DC4" w:rsidRPr="00437DC4" w:rsidRDefault="00437DC4" w:rsidP="00437DC4">
      <w:pPr>
        <w:tabs>
          <w:tab w:val="left" w:pos="851"/>
        </w:tabs>
        <w:ind w:firstLine="567"/>
        <w:jc w:val="both"/>
        <w:rPr>
          <w:szCs w:val="28"/>
        </w:rPr>
      </w:pPr>
      <w:r w:rsidRPr="00437DC4">
        <w:rPr>
          <w:b/>
          <w:szCs w:val="28"/>
        </w:rPr>
        <w:t>Вопрос № 1:</w:t>
      </w:r>
      <w:r w:rsidRPr="00437DC4">
        <w:rPr>
          <w:szCs w:val="28"/>
        </w:rPr>
        <w:t xml:space="preserve"> О созыве внеочередного Общего собрания акционеров         </w:t>
      </w:r>
      <w:r>
        <w:rPr>
          <w:szCs w:val="28"/>
        </w:rPr>
        <w:br/>
      </w:r>
      <w:r w:rsidRPr="00437DC4">
        <w:rPr>
          <w:szCs w:val="28"/>
        </w:rPr>
        <w:t>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szCs w:val="28"/>
        </w:rPr>
        <w:t>Вопрос № 2:</w:t>
      </w:r>
      <w:r w:rsidRPr="00437DC4">
        <w:rPr>
          <w:szCs w:val="28"/>
        </w:rPr>
        <w:t xml:space="preserve"> Об утверждении повестки дня внеочередного Общего собрания акционеров 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szCs w:val="28"/>
        </w:rPr>
        <w:t>Вопрос № 3:</w:t>
      </w:r>
      <w:r w:rsidRPr="00437DC4">
        <w:rPr>
          <w:szCs w:val="28"/>
        </w:rPr>
        <w:t xml:space="preserve"> О дате составления списка лиц, имеющих право на участие во внеочередном Общем собрании акционеров ОАО «РАО Энергетические системы  Востока».</w:t>
      </w:r>
    </w:p>
    <w:p w:rsidR="00437DC4" w:rsidRPr="00437DC4" w:rsidRDefault="00437DC4" w:rsidP="00437DC4">
      <w:pPr>
        <w:tabs>
          <w:tab w:val="left" w:pos="851"/>
        </w:tabs>
        <w:ind w:firstLine="567"/>
        <w:jc w:val="both"/>
        <w:rPr>
          <w:rFonts w:eastAsia="Calibri"/>
          <w:szCs w:val="28"/>
          <w:lang w:eastAsia="en-US"/>
        </w:rPr>
      </w:pPr>
      <w:r w:rsidRPr="00437DC4">
        <w:rPr>
          <w:rFonts w:eastAsia="Calibri"/>
          <w:b/>
          <w:szCs w:val="28"/>
          <w:lang w:eastAsia="en-US"/>
        </w:rPr>
        <w:t xml:space="preserve">Вопрос № 4: </w:t>
      </w:r>
      <w:r w:rsidRPr="00437DC4">
        <w:rPr>
          <w:rFonts w:eastAsia="Calibri"/>
          <w:szCs w:val="28"/>
          <w:lang w:eastAsia="en-US"/>
        </w:rPr>
        <w:t xml:space="preserve">О порядке сообщения </w:t>
      </w:r>
      <w:proofErr w:type="gramStart"/>
      <w:r w:rsidRPr="00437DC4">
        <w:rPr>
          <w:rFonts w:eastAsia="Calibri"/>
          <w:szCs w:val="28"/>
          <w:lang w:eastAsia="en-US"/>
        </w:rPr>
        <w:t>акционерам</w:t>
      </w:r>
      <w:proofErr w:type="gramEnd"/>
      <w:r w:rsidRPr="00437DC4">
        <w:rPr>
          <w:rFonts w:eastAsia="Calibri"/>
          <w:szCs w:val="28"/>
          <w:lang w:eastAsia="en-US"/>
        </w:rPr>
        <w:t xml:space="preserve"> о проведении внеочередного Общего собрания акционеров 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szCs w:val="28"/>
        </w:rPr>
        <w:t>Вопрос № 5:</w:t>
      </w:r>
      <w:r w:rsidRPr="00437DC4">
        <w:rPr>
          <w:szCs w:val="28"/>
        </w:rPr>
        <w:t xml:space="preserve"> О перечне информации (материалов), предоставляемой акционерам при подготовке и проведении внеочередного Общего собрания акционеров 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bCs/>
          <w:szCs w:val="28"/>
        </w:rPr>
        <w:t xml:space="preserve">Вопрос № 6: </w:t>
      </w:r>
      <w:r w:rsidRPr="00437DC4">
        <w:rPr>
          <w:szCs w:val="28"/>
        </w:rPr>
        <w:t>Об утверждении сметы затрат, связанных с подготовкой и проведением внеочередного Общего собрания акционеров 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szCs w:val="28"/>
        </w:rPr>
        <w:t>Вопрос № 7:</w:t>
      </w:r>
      <w:r w:rsidRPr="00437DC4">
        <w:rPr>
          <w:szCs w:val="28"/>
        </w:rPr>
        <w:t xml:space="preserve"> Об утверждении формы и текста бюллетеней для голосования на внеочередном Общем собрании акционеров ОАО «РАО Энергетические системы Востока».</w:t>
      </w:r>
    </w:p>
    <w:p w:rsidR="00437DC4" w:rsidRPr="00437DC4" w:rsidRDefault="00437DC4" w:rsidP="00437DC4">
      <w:pPr>
        <w:tabs>
          <w:tab w:val="left" w:pos="851"/>
        </w:tabs>
        <w:ind w:firstLine="567"/>
        <w:jc w:val="both"/>
        <w:rPr>
          <w:szCs w:val="28"/>
        </w:rPr>
      </w:pPr>
      <w:r w:rsidRPr="00437DC4">
        <w:rPr>
          <w:b/>
          <w:szCs w:val="28"/>
        </w:rPr>
        <w:t>Вопрос № 8:</w:t>
      </w:r>
      <w:r w:rsidRPr="00437DC4">
        <w:rPr>
          <w:szCs w:val="28"/>
        </w:rPr>
        <w:t xml:space="preserve"> Об избрании (назначении) Секретаря внеочередного Общего собрания акционеров ОАО «РАО Энергетические системы Востока».</w:t>
      </w:r>
    </w:p>
    <w:p w:rsidR="00437DC4" w:rsidRPr="00437DC4" w:rsidRDefault="00437DC4" w:rsidP="00437DC4">
      <w:pPr>
        <w:tabs>
          <w:tab w:val="left" w:pos="851"/>
        </w:tabs>
        <w:autoSpaceDE w:val="0"/>
        <w:autoSpaceDN w:val="0"/>
        <w:adjustRightInd w:val="0"/>
        <w:ind w:firstLine="567"/>
        <w:jc w:val="both"/>
        <w:rPr>
          <w:szCs w:val="28"/>
        </w:rPr>
      </w:pPr>
      <w:r w:rsidRPr="00437DC4">
        <w:rPr>
          <w:b/>
          <w:szCs w:val="28"/>
        </w:rPr>
        <w:t>Вопрос № 9:</w:t>
      </w:r>
      <w:r w:rsidRPr="00437DC4">
        <w:rPr>
          <w:szCs w:val="28"/>
        </w:rPr>
        <w:t xml:space="preserve"> О рекомендациях внеочередному Общему собранию акционеров ОАО «РАО Энергетические системы Востока» по вопросу повестки дня внеочередного Общего собрания акционеров: Об одобрении договора об осуществлении технологического присоединения к электрическим сетям по </w:t>
      </w:r>
      <w:proofErr w:type="gramStart"/>
      <w:r w:rsidRPr="00437DC4">
        <w:rPr>
          <w:szCs w:val="28"/>
        </w:rPr>
        <w:t>индивидуальному проекту</w:t>
      </w:r>
      <w:proofErr w:type="gramEnd"/>
      <w:r w:rsidRPr="00437DC4">
        <w:rPr>
          <w:szCs w:val="28"/>
        </w:rPr>
        <w:t xml:space="preserve">, заключаемого между ОАО «РАО Энергетические </w:t>
      </w:r>
      <w:r w:rsidRPr="00437DC4">
        <w:rPr>
          <w:szCs w:val="28"/>
        </w:rPr>
        <w:lastRenderedPageBreak/>
        <w:t>системы Востока» и ОАО «ДРСК», являющегося сделкой, в совершении которой имеется заинтересованность.</w:t>
      </w:r>
    </w:p>
    <w:p w:rsidR="00437DC4" w:rsidRPr="00437DC4" w:rsidRDefault="00437DC4" w:rsidP="00437DC4">
      <w:pPr>
        <w:tabs>
          <w:tab w:val="left" w:pos="851"/>
        </w:tabs>
        <w:ind w:firstLine="567"/>
        <w:jc w:val="both"/>
        <w:rPr>
          <w:szCs w:val="28"/>
        </w:rPr>
      </w:pPr>
      <w:r w:rsidRPr="00437DC4">
        <w:rPr>
          <w:b/>
          <w:szCs w:val="28"/>
        </w:rPr>
        <w:t xml:space="preserve">Вопрос № 10: </w:t>
      </w:r>
      <w:r w:rsidRPr="00437DC4">
        <w:rPr>
          <w:rFonts w:eastAsia="Lucida Sans Unicode"/>
          <w:snapToGrid w:val="0"/>
          <w:color w:val="000000"/>
          <w:spacing w:val="-4"/>
          <w:kern w:val="1"/>
          <w:szCs w:val="28"/>
          <w:lang w:eastAsia="en-US"/>
        </w:rPr>
        <w:t xml:space="preserve">Об утверждении условий дополнительного соглашения к договору на оказание услуг по ведению реестра владельцев именных ценных бумаг  № 166-08 от 03.07.2008 между ОАО «РАО Энергетические системы Востока» и    </w:t>
      </w:r>
      <w:r>
        <w:rPr>
          <w:rFonts w:eastAsia="Lucida Sans Unicode"/>
          <w:snapToGrid w:val="0"/>
          <w:color w:val="000000"/>
          <w:spacing w:val="-4"/>
          <w:kern w:val="1"/>
          <w:szCs w:val="28"/>
          <w:lang w:eastAsia="en-US"/>
        </w:rPr>
        <w:br/>
      </w:r>
      <w:r w:rsidRPr="00437DC4">
        <w:rPr>
          <w:rFonts w:eastAsia="Lucida Sans Unicode"/>
          <w:snapToGrid w:val="0"/>
          <w:color w:val="000000"/>
          <w:spacing w:val="-4"/>
          <w:kern w:val="1"/>
          <w:szCs w:val="28"/>
          <w:lang w:eastAsia="en-US"/>
        </w:rPr>
        <w:t>ЗАО «СТАТУС».</w:t>
      </w:r>
    </w:p>
    <w:p w:rsidR="00437DC4" w:rsidRPr="00437DC4" w:rsidRDefault="00437DC4" w:rsidP="00437DC4">
      <w:pPr>
        <w:tabs>
          <w:tab w:val="left" w:pos="851"/>
        </w:tabs>
        <w:ind w:firstLine="567"/>
        <w:jc w:val="both"/>
        <w:rPr>
          <w:b/>
          <w:szCs w:val="28"/>
        </w:rPr>
      </w:pPr>
      <w:r w:rsidRPr="00437DC4">
        <w:rPr>
          <w:b/>
          <w:szCs w:val="28"/>
        </w:rPr>
        <w:t xml:space="preserve">Вопрос № 11: </w:t>
      </w:r>
      <w:r w:rsidRPr="00437DC4">
        <w:rPr>
          <w:szCs w:val="28"/>
        </w:rPr>
        <w:t>Об утверждении страховщика Общества.</w:t>
      </w:r>
    </w:p>
    <w:p w:rsidR="00437DC4" w:rsidRPr="00437DC4" w:rsidRDefault="00437DC4" w:rsidP="00437DC4">
      <w:pPr>
        <w:tabs>
          <w:tab w:val="left" w:pos="851"/>
        </w:tabs>
        <w:ind w:firstLine="567"/>
        <w:jc w:val="both"/>
        <w:rPr>
          <w:szCs w:val="28"/>
        </w:rPr>
      </w:pPr>
      <w:r w:rsidRPr="00437DC4">
        <w:rPr>
          <w:b/>
          <w:szCs w:val="28"/>
        </w:rPr>
        <w:t>Вопрос № 12:</w:t>
      </w:r>
      <w:r w:rsidRPr="00437DC4">
        <w:rPr>
          <w:szCs w:val="28"/>
        </w:rPr>
        <w:t xml:space="preserve"> </w:t>
      </w:r>
      <w:bookmarkStart w:id="0" w:name="OLE_LINK32"/>
      <w:bookmarkStart w:id="1" w:name="OLE_LINK33"/>
      <w:r w:rsidRPr="00437DC4">
        <w:rPr>
          <w:szCs w:val="28"/>
        </w:rPr>
        <w:t>Об одобрении заключения между ОАО «РАО Энергетические системы Востока» и ОАО «Сахалинэнерго» договора аренды помещения, являющегося сделкой, в совершении которой имеется заинтересованность</w:t>
      </w:r>
      <w:bookmarkEnd w:id="0"/>
      <w:bookmarkEnd w:id="1"/>
      <w:r w:rsidRPr="00437DC4">
        <w:rPr>
          <w:szCs w:val="28"/>
        </w:rPr>
        <w:t>.</w:t>
      </w:r>
    </w:p>
    <w:p w:rsidR="00437DC4" w:rsidRPr="00437DC4" w:rsidRDefault="00437DC4" w:rsidP="00437DC4">
      <w:pPr>
        <w:tabs>
          <w:tab w:val="left" w:pos="851"/>
        </w:tabs>
        <w:ind w:firstLine="567"/>
        <w:jc w:val="both"/>
        <w:rPr>
          <w:szCs w:val="28"/>
        </w:rPr>
      </w:pPr>
      <w:r w:rsidRPr="00437DC4">
        <w:rPr>
          <w:b/>
          <w:szCs w:val="28"/>
        </w:rPr>
        <w:t>Вопрос № 13:</w:t>
      </w:r>
      <w:r w:rsidRPr="00437DC4">
        <w:rPr>
          <w:szCs w:val="28"/>
        </w:rPr>
        <w:t xml:space="preserve"> Об одобрении заключения между ОАО «РАО Энергетические системы Востока» и ОАО «Камчатскэнерго» договора займа, являющегося сделкой, в совершении которой имеется заинтересованность.</w:t>
      </w:r>
    </w:p>
    <w:p w:rsidR="00437DC4" w:rsidRDefault="00437DC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437DC4" w:rsidRPr="00437DC4" w:rsidRDefault="00437DC4" w:rsidP="00437DC4">
      <w:pPr>
        <w:pStyle w:val="32"/>
        <w:ind w:firstLine="567"/>
        <w:rPr>
          <w:rFonts w:eastAsia="Lucida Sans Unicode"/>
          <w:kern w:val="1"/>
          <w:szCs w:val="28"/>
          <w:lang w:eastAsia="en-US"/>
        </w:rPr>
      </w:pPr>
      <w:r w:rsidRPr="00437DC4">
        <w:rPr>
          <w:rFonts w:eastAsia="Lucida Sans Unicode"/>
          <w:b/>
          <w:kern w:val="1"/>
          <w:szCs w:val="28"/>
          <w:lang w:eastAsia="en-US"/>
        </w:rPr>
        <w:t>Вопрос № 1:</w:t>
      </w:r>
      <w:r w:rsidRPr="00437DC4">
        <w:rPr>
          <w:rFonts w:eastAsia="Lucida Sans Unicode"/>
          <w:kern w:val="1"/>
          <w:szCs w:val="28"/>
          <w:lang w:eastAsia="en-US"/>
        </w:rPr>
        <w:t xml:space="preserve"> О созыве внеочередного Общего собрания акционеров </w:t>
      </w:r>
      <w:r w:rsidRPr="00437DC4">
        <w:rPr>
          <w:rFonts w:eastAsia="Lucida Sans Unicode"/>
          <w:kern w:val="1"/>
          <w:szCs w:val="28"/>
          <w:lang w:eastAsia="en-US"/>
        </w:rPr>
        <w:br/>
        <w:t>ОАО «РАО Энергетические системы Востока».</w:t>
      </w:r>
    </w:p>
    <w:p w:rsidR="00A51C96" w:rsidRPr="00A51C96" w:rsidRDefault="00A51C96" w:rsidP="00A51C96">
      <w:pPr>
        <w:pStyle w:val="32"/>
        <w:ind w:firstLine="567"/>
        <w:rPr>
          <w:rFonts w:eastAsia="Lucida Sans Unicode"/>
          <w:kern w:val="1"/>
          <w:szCs w:val="28"/>
          <w:lang w:eastAsia="en-US"/>
        </w:rPr>
      </w:pPr>
    </w:p>
    <w:p w:rsidR="00844F92" w:rsidRDefault="00B67026" w:rsidP="00136C3A">
      <w:pPr>
        <w:ind w:firstLine="567"/>
        <w:jc w:val="both"/>
        <w:rPr>
          <w:b/>
          <w:szCs w:val="28"/>
        </w:rPr>
      </w:pPr>
      <w:r w:rsidRPr="00136C3A">
        <w:rPr>
          <w:b/>
          <w:szCs w:val="28"/>
        </w:rPr>
        <w:t xml:space="preserve">Решение: </w:t>
      </w:r>
    </w:p>
    <w:p w:rsidR="00AA7A0D" w:rsidRDefault="00AA7A0D" w:rsidP="00136C3A">
      <w:pPr>
        <w:ind w:firstLine="567"/>
        <w:jc w:val="both"/>
        <w:rPr>
          <w:b/>
          <w:szCs w:val="28"/>
        </w:rPr>
      </w:pPr>
    </w:p>
    <w:p w:rsidR="00437DC4" w:rsidRPr="00437DC4" w:rsidRDefault="00437DC4" w:rsidP="0057431D">
      <w:pPr>
        <w:tabs>
          <w:tab w:val="left" w:pos="851"/>
          <w:tab w:val="left" w:pos="993"/>
        </w:tabs>
        <w:ind w:firstLine="567"/>
        <w:jc w:val="both"/>
      </w:pPr>
      <w:r w:rsidRPr="00437DC4">
        <w:t>1. Созвать внеочередное Общее собрание акционеров ОАО «РАО Энергетические системы Востока» (далее также - Общество) в форме заочного голосования.</w:t>
      </w:r>
    </w:p>
    <w:p w:rsidR="00437DC4" w:rsidRPr="00437DC4" w:rsidRDefault="00437DC4" w:rsidP="0057431D">
      <w:pPr>
        <w:tabs>
          <w:tab w:val="left" w:pos="851"/>
          <w:tab w:val="left" w:pos="993"/>
        </w:tabs>
        <w:ind w:firstLine="567"/>
        <w:jc w:val="both"/>
      </w:pPr>
      <w:r w:rsidRPr="00437DC4">
        <w:t xml:space="preserve">2. Определить дату проведения внеочередного Общего собрания акционеров Общества (дату окончания приема заполненных бюллетеней для голосования) – </w:t>
      </w:r>
      <w:r>
        <w:br/>
      </w:r>
      <w:r w:rsidRPr="00437DC4">
        <w:t xml:space="preserve">11 марта 2013 г. </w:t>
      </w:r>
    </w:p>
    <w:p w:rsidR="00437DC4" w:rsidRPr="00437DC4" w:rsidRDefault="00437DC4" w:rsidP="0057431D">
      <w:pPr>
        <w:tabs>
          <w:tab w:val="left" w:pos="851"/>
          <w:tab w:val="left" w:pos="993"/>
        </w:tabs>
        <w:ind w:firstLine="567"/>
        <w:jc w:val="both"/>
      </w:pPr>
      <w:r w:rsidRPr="00437DC4">
        <w:t xml:space="preserve">3. </w:t>
      </w:r>
      <w:proofErr w:type="gramStart"/>
      <w:r w:rsidRPr="00437DC4">
        <w:t xml:space="preserve">Определить почтовый адрес, по которому должны направляться заполненные бюллетени для голосования: 109544, Россия, г. Москва, </w:t>
      </w:r>
      <w:r w:rsidRPr="00437DC4">
        <w:br/>
        <w:t xml:space="preserve">ул. </w:t>
      </w:r>
      <w:proofErr w:type="spellStart"/>
      <w:r w:rsidRPr="00437DC4">
        <w:t>Новорогожская</w:t>
      </w:r>
      <w:proofErr w:type="spellEnd"/>
      <w:r w:rsidRPr="00437DC4">
        <w:t>, д. 32, стр. 1, ЗАО «СТАТУС».</w:t>
      </w:r>
      <w:proofErr w:type="gramEnd"/>
    </w:p>
    <w:p w:rsidR="00A51C96" w:rsidRDefault="00A51C96" w:rsidP="00A51C96">
      <w:pPr>
        <w:widowControl w:val="0"/>
        <w:suppressAutoHyphens/>
        <w:ind w:firstLine="709"/>
        <w:jc w:val="both"/>
        <w:rPr>
          <w:szCs w:val="28"/>
        </w:rPr>
      </w:pPr>
    </w:p>
    <w:p w:rsidR="00E22C30" w:rsidRPr="00C831C6" w:rsidRDefault="00C831C6" w:rsidP="00E22C30">
      <w:pPr>
        <w:ind w:firstLine="567"/>
        <w:jc w:val="both"/>
        <w:rPr>
          <w:b/>
          <w:bCs/>
          <w:szCs w:val="28"/>
        </w:rPr>
      </w:pPr>
      <w:r w:rsidRPr="00C831C6">
        <w:rPr>
          <w:bCs/>
          <w:szCs w:val="28"/>
        </w:rPr>
        <w:t xml:space="preserve">По итогам голосования </w:t>
      </w:r>
      <w:r w:rsidRPr="00C831C6">
        <w:rPr>
          <w:b/>
          <w:bCs/>
          <w:szCs w:val="28"/>
        </w:rPr>
        <w:t>р</w:t>
      </w:r>
      <w:r w:rsidR="00E22C30" w:rsidRPr="00C831C6">
        <w:rPr>
          <w:b/>
          <w:bCs/>
          <w:szCs w:val="28"/>
        </w:rPr>
        <w:t>ешение принято.</w:t>
      </w:r>
    </w:p>
    <w:p w:rsidR="00E22C30" w:rsidRDefault="00E22C30" w:rsidP="00A10DD4">
      <w:pPr>
        <w:ind w:firstLine="567"/>
        <w:jc w:val="both"/>
        <w:rPr>
          <w:bCs/>
          <w:i/>
          <w:szCs w:val="28"/>
        </w:rPr>
      </w:pPr>
    </w:p>
    <w:p w:rsidR="00122C55" w:rsidRDefault="00122C55" w:rsidP="00773A17">
      <w:pPr>
        <w:ind w:firstLine="567"/>
        <w:jc w:val="both"/>
        <w:rPr>
          <w:bCs/>
          <w:i/>
          <w:szCs w:val="28"/>
        </w:rPr>
      </w:pPr>
    </w:p>
    <w:p w:rsidR="00992E2F" w:rsidRPr="00992E2F" w:rsidRDefault="00992E2F" w:rsidP="008232C1">
      <w:pPr>
        <w:ind w:firstLine="567"/>
        <w:jc w:val="both"/>
        <w:rPr>
          <w:szCs w:val="28"/>
        </w:rPr>
      </w:pPr>
      <w:r w:rsidRPr="00992E2F">
        <w:rPr>
          <w:b/>
          <w:szCs w:val="28"/>
        </w:rPr>
        <w:t>Вопрос № 2:</w:t>
      </w:r>
      <w:r w:rsidRPr="00992E2F">
        <w:rPr>
          <w:szCs w:val="28"/>
        </w:rPr>
        <w:t xml:space="preserve"> Об утверждении повестки дня внеочередного Общего собрания акционеров ОАО «РАО Энергетические системы Востока».</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992E2F" w:rsidRPr="00992E2F" w:rsidRDefault="00992E2F" w:rsidP="008232C1">
      <w:pPr>
        <w:ind w:firstLine="567"/>
        <w:jc w:val="both"/>
      </w:pPr>
      <w:r w:rsidRPr="00992E2F">
        <w:t xml:space="preserve">Утвердить следующую повестку дня внеочередного Общего собрания акционеров ОАО «РАО Энергетические системы Востока»: </w:t>
      </w:r>
    </w:p>
    <w:p w:rsidR="00992E2F" w:rsidRPr="00992E2F" w:rsidRDefault="00992E2F" w:rsidP="008232C1">
      <w:pPr>
        <w:ind w:firstLine="567"/>
        <w:jc w:val="both"/>
      </w:pPr>
      <w:r w:rsidRPr="00992E2F">
        <w:t>Об одобрении</w:t>
      </w:r>
      <w:r w:rsidRPr="00992E2F">
        <w:rPr>
          <w:szCs w:val="28"/>
        </w:rPr>
        <w:t xml:space="preserve"> договора об осуществлении технологического присоединения к электрическим сетям по </w:t>
      </w:r>
      <w:proofErr w:type="gramStart"/>
      <w:r w:rsidRPr="00992E2F">
        <w:rPr>
          <w:szCs w:val="28"/>
        </w:rPr>
        <w:t>индивидуальному проекту</w:t>
      </w:r>
      <w:proofErr w:type="gramEnd"/>
      <w:r w:rsidRPr="00992E2F">
        <w:rPr>
          <w:szCs w:val="28"/>
        </w:rPr>
        <w:t xml:space="preserve">, заключаемого между </w:t>
      </w:r>
      <w:r>
        <w:rPr>
          <w:szCs w:val="28"/>
        </w:rPr>
        <w:br/>
      </w:r>
      <w:r w:rsidRPr="00992E2F">
        <w:rPr>
          <w:szCs w:val="28"/>
        </w:rPr>
        <w:t>ОАО «РАО Энергетические системы Востока» и</w:t>
      </w:r>
      <w:r>
        <w:rPr>
          <w:szCs w:val="28"/>
        </w:rPr>
        <w:t xml:space="preserve"> </w:t>
      </w:r>
      <w:r w:rsidRPr="00992E2F">
        <w:rPr>
          <w:szCs w:val="28"/>
        </w:rPr>
        <w:t>ОАО «ДРСК», являющегося сделкой, в совершении которой имеется заинтересованность</w:t>
      </w:r>
      <w:r w:rsidRPr="00992E2F">
        <w:t>.</w:t>
      </w:r>
    </w:p>
    <w:p w:rsidR="00C831C6" w:rsidRDefault="00C831C6" w:rsidP="00C831C6">
      <w:pPr>
        <w:ind w:firstLine="567"/>
        <w:jc w:val="both"/>
        <w:rPr>
          <w:bCs/>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8232C1">
      <w:pPr>
        <w:widowControl w:val="0"/>
        <w:suppressAutoHyphens/>
        <w:ind w:firstLine="567"/>
        <w:jc w:val="both"/>
        <w:rPr>
          <w:szCs w:val="28"/>
        </w:rPr>
      </w:pPr>
    </w:p>
    <w:p w:rsidR="00FF6E08" w:rsidRPr="00FF6E08" w:rsidRDefault="00FF6E08" w:rsidP="008232C1">
      <w:pPr>
        <w:ind w:firstLine="567"/>
        <w:jc w:val="both"/>
        <w:rPr>
          <w:szCs w:val="28"/>
        </w:rPr>
      </w:pPr>
      <w:r w:rsidRPr="00FF6E08">
        <w:rPr>
          <w:b/>
          <w:szCs w:val="28"/>
        </w:rPr>
        <w:t>Вопрос № 3:</w:t>
      </w:r>
      <w:r w:rsidRPr="00FF6E08">
        <w:rPr>
          <w:szCs w:val="28"/>
        </w:rPr>
        <w:t xml:space="preserve"> О дате составления списка лиц, имеющих право на участие во внеочередном Общем собрании акционеров ОАО «РАО Энергетические системы  Востока».</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FF6E08" w:rsidRDefault="00FF6E08" w:rsidP="008232C1">
      <w:pPr>
        <w:ind w:firstLine="567"/>
        <w:jc w:val="both"/>
        <w:rPr>
          <w:b/>
          <w:szCs w:val="28"/>
        </w:rPr>
      </w:pPr>
    </w:p>
    <w:p w:rsidR="00FF6E08" w:rsidRPr="00FF6E08" w:rsidRDefault="00FF6E08" w:rsidP="008232C1">
      <w:pPr>
        <w:tabs>
          <w:tab w:val="left" w:pos="0"/>
        </w:tabs>
        <w:ind w:firstLine="567"/>
        <w:jc w:val="both"/>
        <w:rPr>
          <w:b/>
        </w:rPr>
      </w:pPr>
      <w:r w:rsidRPr="00FF6E08">
        <w:t xml:space="preserve">1. Утвердить дату составления списка лиц, имеющих право на участие во внеочередном Общем </w:t>
      </w:r>
      <w:r>
        <w:t xml:space="preserve">собрании акционеров Общества - </w:t>
      </w:r>
      <w:r w:rsidRPr="00FF6E08">
        <w:t>01.02.2013 года</w:t>
      </w:r>
      <w:r w:rsidRPr="00FF6E08">
        <w:rPr>
          <w:b/>
        </w:rPr>
        <w:t xml:space="preserve"> </w:t>
      </w:r>
      <w:r w:rsidRPr="00FF6E08">
        <w:t>(на конец операционного дня).</w:t>
      </w:r>
      <w:r w:rsidRPr="00FF6E08">
        <w:rPr>
          <w:b/>
        </w:rPr>
        <w:t xml:space="preserve"> </w:t>
      </w:r>
    </w:p>
    <w:p w:rsidR="00FF6E08" w:rsidRPr="00FF6E08" w:rsidRDefault="00FF6E08" w:rsidP="008232C1">
      <w:pPr>
        <w:numPr>
          <w:ilvl w:val="0"/>
          <w:numId w:val="8"/>
        </w:numPr>
        <w:tabs>
          <w:tab w:val="left" w:pos="0"/>
          <w:tab w:val="left" w:pos="851"/>
        </w:tabs>
        <w:ind w:left="0" w:firstLine="567"/>
        <w:jc w:val="both"/>
      </w:pPr>
      <w:r w:rsidRPr="00FF6E08">
        <w:t>Определить, что в соответствии с п. 6.6 ст. 6 Устава ОАО «РАО Энергетические системы Востока» акционеры - владельцы привилегированных акций Общества имеют право голоса по всем вопросам повестки дня на внеочередном Общем собрании акционеров 11 марта 2013 г.</w:t>
      </w:r>
    </w:p>
    <w:p w:rsidR="00992E2F" w:rsidRDefault="00992E2F" w:rsidP="00992E2F">
      <w:pPr>
        <w:ind w:firstLine="567"/>
        <w:jc w:val="both"/>
        <w:rPr>
          <w:b/>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E22C30" w:rsidRDefault="00E22C30" w:rsidP="00773A17">
      <w:pPr>
        <w:ind w:firstLine="567"/>
        <w:jc w:val="both"/>
        <w:rPr>
          <w:bCs/>
          <w:i/>
          <w:szCs w:val="28"/>
        </w:rPr>
      </w:pPr>
    </w:p>
    <w:p w:rsidR="00992E2F" w:rsidRDefault="00992E2F" w:rsidP="00773A17">
      <w:pPr>
        <w:ind w:firstLine="567"/>
        <w:jc w:val="both"/>
        <w:rPr>
          <w:bCs/>
          <w:i/>
          <w:szCs w:val="28"/>
        </w:rPr>
      </w:pPr>
    </w:p>
    <w:p w:rsidR="00143F36" w:rsidRPr="00C505AF" w:rsidRDefault="00143F36" w:rsidP="008232C1">
      <w:pPr>
        <w:ind w:firstLine="567"/>
        <w:jc w:val="both"/>
        <w:rPr>
          <w:rFonts w:eastAsia="Calibri"/>
          <w:szCs w:val="28"/>
          <w:lang w:eastAsia="en-US"/>
        </w:rPr>
      </w:pPr>
      <w:r w:rsidRPr="00C505AF">
        <w:rPr>
          <w:rFonts w:eastAsia="Calibri"/>
          <w:b/>
          <w:szCs w:val="28"/>
          <w:lang w:eastAsia="en-US"/>
        </w:rPr>
        <w:t xml:space="preserve">Вопрос № 4: </w:t>
      </w:r>
      <w:r w:rsidRPr="00C505AF">
        <w:rPr>
          <w:rFonts w:eastAsia="Calibri"/>
          <w:szCs w:val="28"/>
          <w:lang w:eastAsia="en-US"/>
        </w:rPr>
        <w:t xml:space="preserve">О порядке сообщения </w:t>
      </w:r>
      <w:proofErr w:type="gramStart"/>
      <w:r w:rsidRPr="00C505AF">
        <w:rPr>
          <w:rFonts w:eastAsia="Calibri"/>
          <w:szCs w:val="28"/>
          <w:lang w:eastAsia="en-US"/>
        </w:rPr>
        <w:t>акционерам</w:t>
      </w:r>
      <w:proofErr w:type="gramEnd"/>
      <w:r w:rsidRPr="00C505AF">
        <w:rPr>
          <w:rFonts w:eastAsia="Calibri"/>
          <w:szCs w:val="28"/>
          <w:lang w:eastAsia="en-US"/>
        </w:rPr>
        <w:t xml:space="preserve"> о проведении внеочередного Общего собрания акционеров ОАО «РАО Энергетические системы Востока».</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143F36" w:rsidRDefault="00143F36" w:rsidP="008232C1">
      <w:pPr>
        <w:ind w:firstLine="567"/>
        <w:jc w:val="both"/>
        <w:rPr>
          <w:b/>
          <w:szCs w:val="28"/>
        </w:rPr>
      </w:pPr>
    </w:p>
    <w:p w:rsidR="00143F36" w:rsidRPr="00C505AF" w:rsidRDefault="00143F36" w:rsidP="008232C1">
      <w:pPr>
        <w:tabs>
          <w:tab w:val="left" w:pos="851"/>
        </w:tabs>
        <w:ind w:firstLine="567"/>
        <w:jc w:val="both"/>
        <w:rPr>
          <w:szCs w:val="28"/>
        </w:rPr>
      </w:pPr>
      <w:r w:rsidRPr="00C505AF">
        <w:rPr>
          <w:szCs w:val="28"/>
        </w:rPr>
        <w:t>1. Утвердить форму и текст сообщения о проведении внеочередного Общего собрания акционеров Общества согласно Приложению № 1 к настоящему протоколу.</w:t>
      </w:r>
    </w:p>
    <w:p w:rsidR="00143F36" w:rsidRPr="00C505AF" w:rsidRDefault="00143F36" w:rsidP="008232C1">
      <w:pPr>
        <w:numPr>
          <w:ilvl w:val="0"/>
          <w:numId w:val="9"/>
        </w:numPr>
        <w:tabs>
          <w:tab w:val="left" w:pos="851"/>
        </w:tabs>
        <w:ind w:left="0" w:firstLine="567"/>
        <w:jc w:val="both"/>
        <w:rPr>
          <w:szCs w:val="28"/>
        </w:rPr>
      </w:pPr>
      <w:r>
        <w:rPr>
          <w:szCs w:val="28"/>
        </w:rPr>
        <w:t xml:space="preserve">Поручить </w:t>
      </w:r>
      <w:r w:rsidRPr="00C505AF">
        <w:rPr>
          <w:szCs w:val="28"/>
        </w:rPr>
        <w:t xml:space="preserve">Генеральному директору Общества Толстогузову С.Н. обеспечить опубликование сообщения о проведении внеочередного Общего собрания акционеров ОАО «РАО Энергетические системы Востока» в газете «Известия» и на веб-сайте Общества в сети Интернет по адресу: </w:t>
      </w:r>
      <w:r w:rsidRPr="00C505AF">
        <w:rPr>
          <w:szCs w:val="28"/>
          <w:lang w:val="en-US"/>
        </w:rPr>
        <w:t>http</w:t>
      </w:r>
      <w:r w:rsidRPr="00C505AF">
        <w:rPr>
          <w:szCs w:val="28"/>
        </w:rPr>
        <w:t>://</w:t>
      </w:r>
      <w:r w:rsidRPr="00C505AF">
        <w:rPr>
          <w:szCs w:val="28"/>
          <w:lang w:val="en-US"/>
        </w:rPr>
        <w:t>www</w:t>
      </w:r>
      <w:r w:rsidRPr="00C505AF">
        <w:rPr>
          <w:szCs w:val="28"/>
        </w:rPr>
        <w:t>.</w:t>
      </w:r>
      <w:proofErr w:type="spellStart"/>
      <w:r w:rsidRPr="00C505AF">
        <w:rPr>
          <w:szCs w:val="28"/>
          <w:lang w:val="en-US"/>
        </w:rPr>
        <w:t>rao</w:t>
      </w:r>
      <w:proofErr w:type="spellEnd"/>
      <w:r w:rsidRPr="00C505AF">
        <w:rPr>
          <w:szCs w:val="28"/>
        </w:rPr>
        <w:t>-</w:t>
      </w:r>
      <w:proofErr w:type="spellStart"/>
      <w:r w:rsidRPr="00C505AF">
        <w:rPr>
          <w:szCs w:val="28"/>
          <w:lang w:val="en-US"/>
        </w:rPr>
        <w:t>esv</w:t>
      </w:r>
      <w:proofErr w:type="spellEnd"/>
      <w:r w:rsidRPr="00C505AF">
        <w:rPr>
          <w:szCs w:val="28"/>
        </w:rPr>
        <w:t>.</w:t>
      </w:r>
      <w:proofErr w:type="spellStart"/>
      <w:r w:rsidRPr="00C505AF">
        <w:rPr>
          <w:szCs w:val="28"/>
          <w:lang w:val="en-US"/>
        </w:rPr>
        <w:t>ru</w:t>
      </w:r>
      <w:proofErr w:type="spellEnd"/>
      <w:r w:rsidRPr="00C505AF">
        <w:rPr>
          <w:szCs w:val="28"/>
        </w:rPr>
        <w:t xml:space="preserve"> не позднее 09 февраля 2013 г.</w:t>
      </w:r>
    </w:p>
    <w:p w:rsidR="002562E8" w:rsidRDefault="002562E8" w:rsidP="00992E2F">
      <w:pPr>
        <w:ind w:firstLine="567"/>
        <w:jc w:val="both"/>
        <w:rPr>
          <w:b/>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E22C30" w:rsidRDefault="00E22C30" w:rsidP="00773A17">
      <w:pPr>
        <w:ind w:firstLine="567"/>
        <w:jc w:val="both"/>
        <w:rPr>
          <w:bCs/>
          <w:i/>
          <w:szCs w:val="28"/>
        </w:rPr>
      </w:pPr>
    </w:p>
    <w:p w:rsidR="00992E2F" w:rsidRDefault="00992E2F" w:rsidP="00773A17">
      <w:pPr>
        <w:ind w:firstLine="567"/>
        <w:jc w:val="both"/>
        <w:rPr>
          <w:bCs/>
          <w:i/>
          <w:szCs w:val="28"/>
        </w:rPr>
      </w:pPr>
    </w:p>
    <w:p w:rsidR="00143F36" w:rsidRPr="00B6588E" w:rsidRDefault="00143F36" w:rsidP="008232C1">
      <w:pPr>
        <w:ind w:firstLine="567"/>
        <w:jc w:val="both"/>
        <w:rPr>
          <w:rFonts w:eastAsia="Calibri"/>
          <w:szCs w:val="28"/>
          <w:lang w:eastAsia="en-US"/>
        </w:rPr>
      </w:pPr>
      <w:r w:rsidRPr="00B6588E">
        <w:rPr>
          <w:rFonts w:eastAsia="Calibri"/>
          <w:b/>
          <w:szCs w:val="28"/>
          <w:lang w:eastAsia="en-US"/>
        </w:rPr>
        <w:t>Вопрос № 5:</w:t>
      </w:r>
      <w:r w:rsidRPr="00B6588E">
        <w:rPr>
          <w:rFonts w:eastAsia="Calibri"/>
          <w:szCs w:val="28"/>
          <w:lang w:eastAsia="en-US"/>
        </w:rPr>
        <w:t xml:space="preserve"> О перечне информации (материалов), предоставляемой акционерам при подготовке и проведении внеочередного Общего собрания акционеров ОАО «РАО Энергетические системы Востока».</w:t>
      </w:r>
    </w:p>
    <w:p w:rsidR="00992E2F" w:rsidRPr="00A51C96" w:rsidRDefault="00992E2F" w:rsidP="008232C1">
      <w:pPr>
        <w:pStyle w:val="32"/>
        <w:ind w:firstLine="567"/>
        <w:rPr>
          <w:rFonts w:eastAsia="Lucida Sans Unicode"/>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143F36" w:rsidRDefault="00143F36" w:rsidP="00992E2F">
      <w:pPr>
        <w:ind w:firstLine="567"/>
        <w:jc w:val="both"/>
        <w:rPr>
          <w:b/>
          <w:szCs w:val="28"/>
        </w:rPr>
      </w:pPr>
    </w:p>
    <w:p w:rsidR="00143F36" w:rsidRPr="00B6588E" w:rsidRDefault="00143F36" w:rsidP="00143F36">
      <w:pPr>
        <w:tabs>
          <w:tab w:val="left" w:pos="851"/>
        </w:tabs>
        <w:ind w:firstLine="567"/>
        <w:jc w:val="both"/>
      </w:pPr>
      <w:r w:rsidRPr="00B6588E">
        <w:t xml:space="preserve">1. Установить, что информацией (материалами), предоставляемой лицам, имеющим право на участие во внеочередном Общем собрании акционеров Общества, являются: </w:t>
      </w:r>
    </w:p>
    <w:p w:rsidR="00143F36" w:rsidRPr="00B6588E" w:rsidRDefault="00143F36" w:rsidP="00143F36">
      <w:pPr>
        <w:tabs>
          <w:tab w:val="left" w:pos="851"/>
        </w:tabs>
        <w:ind w:firstLine="567"/>
        <w:jc w:val="both"/>
      </w:pPr>
      <w:r w:rsidRPr="00B6588E">
        <w:t xml:space="preserve">- проект решения по вопросу </w:t>
      </w:r>
      <w:proofErr w:type="gramStart"/>
      <w:r w:rsidRPr="00B6588E">
        <w:t>повестки дня внеочередного Общего собрания акционеров Общества</w:t>
      </w:r>
      <w:proofErr w:type="gramEnd"/>
      <w:r w:rsidRPr="00B6588E">
        <w:t>;</w:t>
      </w:r>
    </w:p>
    <w:p w:rsidR="00143F36" w:rsidRPr="00B6588E" w:rsidRDefault="00143F36" w:rsidP="00143F36">
      <w:pPr>
        <w:tabs>
          <w:tab w:val="left" w:pos="851"/>
        </w:tabs>
        <w:ind w:firstLine="567"/>
        <w:jc w:val="both"/>
      </w:pPr>
      <w:r w:rsidRPr="00B6588E">
        <w:lastRenderedPageBreak/>
        <w:t xml:space="preserve">- проект договора </w:t>
      </w:r>
      <w:r w:rsidRPr="00B6588E">
        <w:rPr>
          <w:szCs w:val="28"/>
        </w:rPr>
        <w:t xml:space="preserve">об осуществлении технологического присоединения к электрическим сетям по </w:t>
      </w:r>
      <w:proofErr w:type="gramStart"/>
      <w:r w:rsidRPr="00B6588E">
        <w:rPr>
          <w:szCs w:val="28"/>
        </w:rPr>
        <w:t>индивидуальному проекту</w:t>
      </w:r>
      <w:proofErr w:type="gramEnd"/>
      <w:r w:rsidRPr="00B6588E">
        <w:rPr>
          <w:szCs w:val="28"/>
        </w:rPr>
        <w:t xml:space="preserve">, заключаемого между </w:t>
      </w:r>
      <w:r>
        <w:rPr>
          <w:szCs w:val="28"/>
        </w:rPr>
        <w:br/>
      </w:r>
      <w:r w:rsidRPr="00B6588E">
        <w:rPr>
          <w:szCs w:val="28"/>
        </w:rPr>
        <w:t>ОАО «РАО Энергетические системы Востока» и ОАО «ДРСК», являющегося сделкой, в совершении которой имеется заинтересованность.</w:t>
      </w:r>
    </w:p>
    <w:p w:rsidR="00143F36" w:rsidRPr="00B6588E" w:rsidRDefault="00143F36" w:rsidP="00143F36">
      <w:pPr>
        <w:tabs>
          <w:tab w:val="left" w:pos="851"/>
        </w:tabs>
        <w:ind w:firstLine="567"/>
        <w:jc w:val="both"/>
        <w:rPr>
          <w:szCs w:val="28"/>
        </w:rPr>
      </w:pPr>
      <w:r w:rsidRPr="00B6588E">
        <w:rPr>
          <w:szCs w:val="28"/>
        </w:rPr>
        <w:t>2. Установить, что с указанной информацией (материалами) лица, имеющие право на участие во внеочередном Общем собрании акционеров Общества, могут ознакомиться в период с 19.02.2013 года по 11.03.2013 года в рабочее время по следующим адресам:</w:t>
      </w:r>
    </w:p>
    <w:p w:rsidR="00143F36" w:rsidRPr="00B6588E" w:rsidRDefault="00143F36" w:rsidP="00143F36">
      <w:pPr>
        <w:tabs>
          <w:tab w:val="left" w:pos="851"/>
        </w:tabs>
        <w:ind w:firstLine="567"/>
        <w:jc w:val="both"/>
        <w:rPr>
          <w:szCs w:val="28"/>
        </w:rPr>
      </w:pPr>
      <w:proofErr w:type="gramStart"/>
      <w:r w:rsidRPr="00B6588E">
        <w:rPr>
          <w:szCs w:val="28"/>
        </w:rPr>
        <w:t xml:space="preserve">- Россия, г. Москва, ул. </w:t>
      </w:r>
      <w:proofErr w:type="spellStart"/>
      <w:r w:rsidRPr="00B6588E">
        <w:rPr>
          <w:szCs w:val="28"/>
        </w:rPr>
        <w:t>Новорогожская</w:t>
      </w:r>
      <w:proofErr w:type="spellEnd"/>
      <w:r w:rsidRPr="00B6588E">
        <w:rPr>
          <w:szCs w:val="28"/>
        </w:rPr>
        <w:t xml:space="preserve">, д. 32, стр. 1, ЗАО «СТАТУС», </w:t>
      </w:r>
      <w:r>
        <w:rPr>
          <w:szCs w:val="28"/>
        </w:rPr>
        <w:br/>
      </w:r>
      <w:r w:rsidRPr="00B6588E">
        <w:rPr>
          <w:szCs w:val="28"/>
        </w:rPr>
        <w:t>тел. (495) 974-83-45;</w:t>
      </w:r>
      <w:proofErr w:type="gramEnd"/>
    </w:p>
    <w:p w:rsidR="00143F36" w:rsidRPr="00B6588E" w:rsidRDefault="00143F36" w:rsidP="00143F36">
      <w:pPr>
        <w:tabs>
          <w:tab w:val="left" w:pos="851"/>
        </w:tabs>
        <w:ind w:firstLine="567"/>
        <w:jc w:val="both"/>
        <w:rPr>
          <w:szCs w:val="28"/>
        </w:rPr>
      </w:pPr>
      <w:r w:rsidRPr="00B6588E">
        <w:rPr>
          <w:szCs w:val="28"/>
        </w:rPr>
        <w:t>- Россия, Амурская обл., г. Благовещенск, ул. Шевченко, д.28, ОАО «РАО Энергетические системы Востока», тел. 8 (4162) 397-315;</w:t>
      </w:r>
    </w:p>
    <w:p w:rsidR="00143F36" w:rsidRPr="00B6588E" w:rsidRDefault="00143F36" w:rsidP="00143F36">
      <w:pPr>
        <w:tabs>
          <w:tab w:val="left" w:pos="851"/>
        </w:tabs>
        <w:ind w:firstLine="567"/>
        <w:jc w:val="both"/>
        <w:rPr>
          <w:szCs w:val="28"/>
        </w:rPr>
      </w:pPr>
      <w:r w:rsidRPr="00B6588E">
        <w:rPr>
          <w:szCs w:val="28"/>
        </w:rPr>
        <w:t>- Россия, г. Хабаровск, ул. Ленинградская, д. 46, ОАО «РАО Энергетические системы Востока», тел. 8 (4212) 26-44-19.</w:t>
      </w:r>
    </w:p>
    <w:p w:rsidR="00143F36" w:rsidRPr="00B6588E" w:rsidRDefault="00143F36" w:rsidP="00143F36">
      <w:pPr>
        <w:tabs>
          <w:tab w:val="left" w:pos="851"/>
        </w:tabs>
        <w:ind w:firstLine="567"/>
        <w:jc w:val="both"/>
        <w:rPr>
          <w:szCs w:val="28"/>
        </w:rPr>
      </w:pPr>
      <w:r w:rsidRPr="00B6588E">
        <w:rPr>
          <w:szCs w:val="28"/>
        </w:rPr>
        <w:t xml:space="preserve"> 3.  Установить, что указанная информация (материалы) будет доступна на веб-сайте Общества в сети Интернет (http://</w:t>
      </w:r>
      <w:hyperlink r:id="rId9" w:history="1">
        <w:r w:rsidRPr="00B6588E">
          <w:rPr>
            <w:szCs w:val="28"/>
          </w:rPr>
          <w:t>www.rao-esv.ru</w:t>
        </w:r>
      </w:hyperlink>
      <w:r>
        <w:rPr>
          <w:szCs w:val="28"/>
        </w:rPr>
        <w:t xml:space="preserve">) </w:t>
      </w:r>
      <w:r w:rsidRPr="00B6588E">
        <w:rPr>
          <w:szCs w:val="28"/>
        </w:rPr>
        <w:t>в период с 19.02.2013 года по 11.03.2013 года.</w:t>
      </w:r>
    </w:p>
    <w:p w:rsidR="00992E2F" w:rsidRDefault="00992E2F" w:rsidP="00992E2F">
      <w:pPr>
        <w:ind w:firstLine="567"/>
        <w:jc w:val="both"/>
        <w:rPr>
          <w:b/>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143F36" w:rsidRDefault="00143F36" w:rsidP="00143F36">
      <w:pPr>
        <w:pStyle w:val="a7"/>
        <w:ind w:firstLine="567"/>
        <w:rPr>
          <w:b/>
          <w:bCs/>
          <w:szCs w:val="28"/>
        </w:rPr>
      </w:pPr>
    </w:p>
    <w:p w:rsidR="00143F36" w:rsidRPr="00B6588E" w:rsidRDefault="00143F36" w:rsidP="00143F36">
      <w:pPr>
        <w:pStyle w:val="a7"/>
        <w:ind w:firstLine="567"/>
        <w:rPr>
          <w:szCs w:val="28"/>
        </w:rPr>
      </w:pPr>
      <w:r w:rsidRPr="00B6588E">
        <w:rPr>
          <w:b/>
          <w:bCs/>
          <w:szCs w:val="28"/>
        </w:rPr>
        <w:t xml:space="preserve">Вопрос № 6: </w:t>
      </w:r>
      <w:r w:rsidRPr="00B6588E">
        <w:rPr>
          <w:szCs w:val="28"/>
        </w:rPr>
        <w:t>Об утверждении сметы затрат, связанных с подготовкой и проведением внеочередного Общего собрания акционеров ОАО «РАО Энергетические системы Востока».</w:t>
      </w:r>
    </w:p>
    <w:p w:rsidR="00992E2F" w:rsidRPr="00A51C96" w:rsidRDefault="00992E2F" w:rsidP="00992E2F">
      <w:pPr>
        <w:pStyle w:val="32"/>
        <w:ind w:firstLine="567"/>
        <w:rPr>
          <w:rFonts w:eastAsia="Lucida Sans Unicode"/>
          <w:kern w:val="1"/>
          <w:szCs w:val="28"/>
          <w:lang w:eastAsia="en-US"/>
        </w:rPr>
      </w:pPr>
    </w:p>
    <w:p w:rsidR="00992E2F" w:rsidRDefault="00992E2F" w:rsidP="00992E2F">
      <w:pPr>
        <w:ind w:firstLine="567"/>
        <w:jc w:val="both"/>
        <w:rPr>
          <w:b/>
          <w:szCs w:val="28"/>
        </w:rPr>
      </w:pPr>
      <w:r w:rsidRPr="00136C3A">
        <w:rPr>
          <w:b/>
          <w:szCs w:val="28"/>
        </w:rPr>
        <w:t xml:space="preserve">Решение: </w:t>
      </w:r>
    </w:p>
    <w:p w:rsidR="00143F36" w:rsidRDefault="00143F36" w:rsidP="00992E2F">
      <w:pPr>
        <w:ind w:firstLine="567"/>
        <w:jc w:val="both"/>
        <w:rPr>
          <w:b/>
          <w:szCs w:val="28"/>
        </w:rPr>
      </w:pPr>
    </w:p>
    <w:p w:rsidR="00143F36" w:rsidRPr="00B6588E" w:rsidRDefault="00143F36" w:rsidP="00143F36">
      <w:pPr>
        <w:widowControl w:val="0"/>
        <w:ind w:firstLine="567"/>
        <w:jc w:val="both"/>
        <w:rPr>
          <w:bCs/>
          <w:color w:val="000000"/>
          <w:spacing w:val="-8"/>
          <w:szCs w:val="28"/>
        </w:rPr>
      </w:pPr>
      <w:r w:rsidRPr="00B6588E">
        <w:rPr>
          <w:bCs/>
          <w:color w:val="000000"/>
          <w:spacing w:val="-8"/>
          <w:szCs w:val="28"/>
        </w:rPr>
        <w:t>Утвердить смету затрат, связанных с подготовкой и проведением внеочередного Общег</w:t>
      </w:r>
      <w:r>
        <w:rPr>
          <w:bCs/>
          <w:color w:val="000000"/>
          <w:spacing w:val="-8"/>
          <w:szCs w:val="28"/>
        </w:rPr>
        <w:t xml:space="preserve">о собрания акционеров ОАО «РАО </w:t>
      </w:r>
      <w:r w:rsidRPr="00B6588E">
        <w:rPr>
          <w:bCs/>
          <w:color w:val="000000"/>
          <w:spacing w:val="-8"/>
          <w:szCs w:val="28"/>
        </w:rPr>
        <w:t>Энергетические системы Востока» (Приложение № 2 к настоящему протоколу).</w:t>
      </w:r>
    </w:p>
    <w:p w:rsidR="00992E2F" w:rsidRDefault="00992E2F" w:rsidP="00992E2F">
      <w:pPr>
        <w:ind w:firstLine="567"/>
        <w:jc w:val="both"/>
        <w:rPr>
          <w:b/>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E22C30" w:rsidRDefault="00E22C30" w:rsidP="00773A17">
      <w:pPr>
        <w:ind w:firstLine="567"/>
        <w:jc w:val="both"/>
        <w:rPr>
          <w:bCs/>
          <w:i/>
          <w:szCs w:val="28"/>
        </w:rPr>
      </w:pPr>
    </w:p>
    <w:p w:rsidR="00992E2F" w:rsidRDefault="00992E2F" w:rsidP="00773A17">
      <w:pPr>
        <w:ind w:firstLine="567"/>
        <w:jc w:val="both"/>
        <w:rPr>
          <w:bCs/>
          <w:i/>
          <w:szCs w:val="28"/>
        </w:rPr>
      </w:pPr>
    </w:p>
    <w:p w:rsidR="00143F36" w:rsidRPr="004340C4" w:rsidRDefault="00143F36" w:rsidP="008232C1">
      <w:pPr>
        <w:ind w:firstLine="567"/>
        <w:jc w:val="both"/>
        <w:rPr>
          <w:szCs w:val="28"/>
        </w:rPr>
      </w:pPr>
      <w:r w:rsidRPr="004340C4">
        <w:rPr>
          <w:b/>
          <w:szCs w:val="28"/>
        </w:rPr>
        <w:t>Вопрос № 7:</w:t>
      </w:r>
      <w:r w:rsidRPr="004340C4">
        <w:rPr>
          <w:szCs w:val="28"/>
        </w:rPr>
        <w:t xml:space="preserve"> Об утверждении формы и текста бюллетеней для голосования на внеочередном Общем собрании акционеров </w:t>
      </w:r>
      <w:r w:rsidRPr="004340C4">
        <w:rPr>
          <w:rFonts w:eastAsia="Lucida Sans Unicode"/>
          <w:kern w:val="1"/>
          <w:szCs w:val="28"/>
          <w:lang w:eastAsia="en-US"/>
        </w:rPr>
        <w:t>ОАО «РАО Энергетические системы Востока»</w:t>
      </w:r>
      <w:r w:rsidRPr="004340C4">
        <w:rPr>
          <w:szCs w:val="28"/>
        </w:rPr>
        <w:t>.</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143F36" w:rsidRDefault="00143F36" w:rsidP="00992E2F">
      <w:pPr>
        <w:ind w:firstLine="567"/>
        <w:jc w:val="both"/>
        <w:rPr>
          <w:b/>
          <w:szCs w:val="28"/>
        </w:rPr>
      </w:pPr>
    </w:p>
    <w:p w:rsidR="00143F36" w:rsidRDefault="00143F36" w:rsidP="008232C1">
      <w:pPr>
        <w:spacing w:after="240"/>
        <w:ind w:firstLine="567"/>
        <w:jc w:val="both"/>
        <w:rPr>
          <w:szCs w:val="28"/>
        </w:rPr>
      </w:pPr>
      <w:r w:rsidRPr="00CC0D6F">
        <w:rPr>
          <w:szCs w:val="28"/>
        </w:rPr>
        <w:t>Утвердить форму и текст бюллетеня для голосования на внеочередном Общем собрании акционеров ОАО «РАО Энергетические системы Востока» согласно Приложению № 3 к настоящему протоколу.</w:t>
      </w: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992E2F" w:rsidRDefault="00992E2F" w:rsidP="00773A17">
      <w:pPr>
        <w:ind w:firstLine="567"/>
        <w:jc w:val="both"/>
        <w:rPr>
          <w:bCs/>
          <w:i/>
          <w:szCs w:val="28"/>
        </w:rPr>
      </w:pPr>
    </w:p>
    <w:p w:rsidR="00143F36" w:rsidRPr="00CC0D6F" w:rsidRDefault="00143F36" w:rsidP="008232C1">
      <w:pPr>
        <w:ind w:firstLine="567"/>
        <w:jc w:val="both"/>
        <w:rPr>
          <w:szCs w:val="28"/>
        </w:rPr>
      </w:pPr>
      <w:r w:rsidRPr="00CC0D6F">
        <w:rPr>
          <w:b/>
          <w:szCs w:val="28"/>
        </w:rPr>
        <w:lastRenderedPageBreak/>
        <w:t>Вопрос № 8:</w:t>
      </w:r>
      <w:r w:rsidRPr="00CC0D6F">
        <w:rPr>
          <w:szCs w:val="28"/>
        </w:rPr>
        <w:t xml:space="preserve"> Об избрании (назначении) Секретаря внеочередного Общего собрания акционеров ОАО «РАО Энергетические системы Востока».</w:t>
      </w:r>
    </w:p>
    <w:p w:rsidR="00992E2F" w:rsidRPr="00A51C96" w:rsidRDefault="00992E2F" w:rsidP="008232C1">
      <w:pPr>
        <w:ind w:firstLine="567"/>
        <w:jc w:val="both"/>
        <w:rPr>
          <w:rFonts w:eastAsia="Lucida Sans Unicode"/>
          <w:b/>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992E2F" w:rsidRDefault="00992E2F" w:rsidP="00992E2F">
      <w:pPr>
        <w:ind w:firstLine="567"/>
        <w:jc w:val="both"/>
        <w:rPr>
          <w:b/>
          <w:szCs w:val="28"/>
        </w:rPr>
      </w:pPr>
    </w:p>
    <w:p w:rsidR="00143F36" w:rsidRPr="00CC0D6F" w:rsidRDefault="00143F36" w:rsidP="00143F36">
      <w:pPr>
        <w:ind w:firstLine="567"/>
        <w:jc w:val="both"/>
        <w:rPr>
          <w:szCs w:val="28"/>
        </w:rPr>
      </w:pPr>
      <w:r w:rsidRPr="00CC0D6F">
        <w:rPr>
          <w:szCs w:val="28"/>
        </w:rPr>
        <w:t xml:space="preserve">Возложить функции Секретаря внеочередного Общего собрания акционеров ОАО «РАО Энергетические системы Востока» на </w:t>
      </w:r>
      <w:proofErr w:type="spellStart"/>
      <w:r w:rsidRPr="00CC0D6F">
        <w:rPr>
          <w:szCs w:val="28"/>
        </w:rPr>
        <w:t>Коптякова</w:t>
      </w:r>
      <w:proofErr w:type="spellEnd"/>
      <w:r w:rsidRPr="00CC0D6F">
        <w:rPr>
          <w:szCs w:val="28"/>
        </w:rPr>
        <w:t xml:space="preserve"> Станислава Сергеевича.</w:t>
      </w:r>
    </w:p>
    <w:p w:rsidR="00992E2F" w:rsidRDefault="00992E2F" w:rsidP="00992E2F">
      <w:pPr>
        <w:widowControl w:val="0"/>
        <w:suppressAutoHyphens/>
        <w:ind w:firstLine="709"/>
        <w:jc w:val="both"/>
        <w:rPr>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992E2F" w:rsidRDefault="00992E2F" w:rsidP="00773A17">
      <w:pPr>
        <w:ind w:firstLine="567"/>
        <w:jc w:val="both"/>
        <w:rPr>
          <w:bCs/>
          <w:i/>
          <w:szCs w:val="28"/>
        </w:rPr>
      </w:pPr>
    </w:p>
    <w:p w:rsidR="00143F36" w:rsidRPr="00CC0D6F" w:rsidRDefault="00143F36" w:rsidP="008232C1">
      <w:pPr>
        <w:autoSpaceDE w:val="0"/>
        <w:autoSpaceDN w:val="0"/>
        <w:adjustRightInd w:val="0"/>
        <w:ind w:firstLine="567"/>
        <w:jc w:val="both"/>
        <w:rPr>
          <w:szCs w:val="28"/>
        </w:rPr>
      </w:pPr>
      <w:r w:rsidRPr="00CC0D6F">
        <w:rPr>
          <w:b/>
          <w:szCs w:val="28"/>
        </w:rPr>
        <w:t>Вопрос № 9:</w:t>
      </w:r>
      <w:r w:rsidRPr="00CC0D6F">
        <w:rPr>
          <w:szCs w:val="28"/>
        </w:rPr>
        <w:t xml:space="preserve"> О рекомендациях внеочередному Общему собранию акционеров ОАО «РАО Энергетические системы Востока» по вопросу повестки дня внеочередного Общего собрания акционеров: Об одобрении договора об осуществлении технологического присоединения к электрическим сетям по </w:t>
      </w:r>
      <w:proofErr w:type="gramStart"/>
      <w:r w:rsidRPr="00CC0D6F">
        <w:rPr>
          <w:szCs w:val="28"/>
        </w:rPr>
        <w:t>индивидуальному проекту</w:t>
      </w:r>
      <w:proofErr w:type="gramEnd"/>
      <w:r w:rsidRPr="00CC0D6F">
        <w:rPr>
          <w:szCs w:val="28"/>
        </w:rPr>
        <w:t>, заключаемого между ОАО «РАО Энергетические системы Востока» и ОАО «ДРСК», являющегося сделкой, в совершении которой имеется заинтересованность.</w:t>
      </w:r>
    </w:p>
    <w:p w:rsidR="00992E2F" w:rsidRPr="00A51C96" w:rsidRDefault="00992E2F" w:rsidP="008232C1">
      <w:pPr>
        <w:pStyle w:val="32"/>
        <w:ind w:firstLine="567"/>
        <w:rPr>
          <w:rFonts w:eastAsia="Lucida Sans Unicode"/>
          <w:kern w:val="1"/>
          <w:szCs w:val="28"/>
          <w:lang w:eastAsia="en-US"/>
        </w:rPr>
      </w:pPr>
    </w:p>
    <w:p w:rsidR="00992E2F" w:rsidRDefault="00992E2F" w:rsidP="008232C1">
      <w:pPr>
        <w:ind w:firstLine="567"/>
        <w:jc w:val="both"/>
        <w:rPr>
          <w:b/>
          <w:szCs w:val="28"/>
        </w:rPr>
      </w:pPr>
      <w:r w:rsidRPr="00136C3A">
        <w:rPr>
          <w:b/>
          <w:szCs w:val="28"/>
        </w:rPr>
        <w:t xml:space="preserve">Решение: </w:t>
      </w:r>
    </w:p>
    <w:p w:rsidR="00992E2F" w:rsidRDefault="00992E2F" w:rsidP="00992E2F">
      <w:pPr>
        <w:ind w:firstLine="567"/>
        <w:jc w:val="both"/>
        <w:rPr>
          <w:b/>
          <w:szCs w:val="28"/>
        </w:rPr>
      </w:pPr>
    </w:p>
    <w:p w:rsidR="00143F36" w:rsidRPr="00143F36" w:rsidRDefault="00143F36" w:rsidP="00143F36">
      <w:pPr>
        <w:ind w:firstLine="709"/>
        <w:jc w:val="both"/>
        <w:rPr>
          <w:szCs w:val="28"/>
        </w:rPr>
      </w:pPr>
      <w:r w:rsidRPr="00143F36">
        <w:rPr>
          <w:szCs w:val="28"/>
        </w:rPr>
        <w:t xml:space="preserve">1. Рекомендовать внеочередному Общему собранию акционеров </w:t>
      </w:r>
      <w:r w:rsidRPr="00143F36">
        <w:rPr>
          <w:szCs w:val="28"/>
        </w:rPr>
        <w:br/>
        <w:t xml:space="preserve">ОАО «РАО Энергетические системы Востока» одобрить договор об осуществлении технологического присоединения к электрическим сетям по </w:t>
      </w:r>
      <w:proofErr w:type="gramStart"/>
      <w:r w:rsidRPr="00143F36">
        <w:rPr>
          <w:szCs w:val="28"/>
        </w:rPr>
        <w:t>индивидуальному проекту</w:t>
      </w:r>
      <w:proofErr w:type="gramEnd"/>
      <w:r w:rsidRPr="00143F36">
        <w:rPr>
          <w:szCs w:val="28"/>
        </w:rPr>
        <w:t>, заключаемый между ОАО «РАО Энергетические системы Востока» и ОАО «ДРСК» (далее - Договор), как сделку, в совершении которой имеется заинтересованность, на следующих условиях:</w:t>
      </w:r>
    </w:p>
    <w:p w:rsidR="00143F36" w:rsidRPr="00143F36" w:rsidRDefault="00143F36" w:rsidP="00143F36">
      <w:pPr>
        <w:ind w:firstLine="709"/>
        <w:jc w:val="both"/>
        <w:rPr>
          <w:szCs w:val="28"/>
          <w:u w:val="single"/>
        </w:rPr>
      </w:pPr>
      <w:r w:rsidRPr="00143F36">
        <w:rPr>
          <w:szCs w:val="28"/>
          <w:u w:val="single"/>
        </w:rPr>
        <w:t xml:space="preserve">Стороны Договора: </w:t>
      </w:r>
    </w:p>
    <w:p w:rsidR="00143F36" w:rsidRPr="00143F36" w:rsidRDefault="00143F36" w:rsidP="00143F36">
      <w:pPr>
        <w:ind w:firstLine="709"/>
        <w:jc w:val="both"/>
        <w:rPr>
          <w:szCs w:val="28"/>
        </w:rPr>
      </w:pPr>
      <w:r w:rsidRPr="00143F36">
        <w:rPr>
          <w:szCs w:val="28"/>
        </w:rPr>
        <w:t xml:space="preserve">Сетевая организация - ОАО «ДРСК»; </w:t>
      </w:r>
    </w:p>
    <w:p w:rsidR="00143F36" w:rsidRPr="00143F36" w:rsidRDefault="00143F36" w:rsidP="00143F36">
      <w:pPr>
        <w:ind w:firstLine="709"/>
        <w:jc w:val="both"/>
        <w:rPr>
          <w:szCs w:val="28"/>
        </w:rPr>
      </w:pPr>
      <w:r w:rsidRPr="00143F36">
        <w:rPr>
          <w:szCs w:val="28"/>
        </w:rPr>
        <w:t>Заявитель - ОАО «РАО  Энергетические системы Востока».</w:t>
      </w:r>
    </w:p>
    <w:p w:rsidR="00143F36" w:rsidRPr="00143F36" w:rsidRDefault="00143F36" w:rsidP="00143F36">
      <w:pPr>
        <w:ind w:firstLine="709"/>
        <w:jc w:val="both"/>
        <w:rPr>
          <w:szCs w:val="28"/>
          <w:u w:val="single"/>
        </w:rPr>
      </w:pPr>
      <w:r w:rsidRPr="00143F36">
        <w:rPr>
          <w:szCs w:val="28"/>
          <w:u w:val="single"/>
        </w:rPr>
        <w:t xml:space="preserve">Предмет Договора: </w:t>
      </w:r>
    </w:p>
    <w:p w:rsidR="00143F36" w:rsidRPr="00143F36" w:rsidRDefault="00143F36" w:rsidP="00143F36">
      <w:pPr>
        <w:ind w:firstLine="709"/>
        <w:jc w:val="both"/>
        <w:rPr>
          <w:szCs w:val="28"/>
        </w:rPr>
      </w:pPr>
      <w:r w:rsidRPr="00143F36">
        <w:rPr>
          <w:szCs w:val="28"/>
        </w:rPr>
        <w:t>Сетевая организация обязуется оказать услугу по технологическому присоединению энергетических установок Заявителя: «ГТУ - ТЭЦ» (далее - Объект) к объектам электросетевого хозяйства Сетевой организации.</w:t>
      </w:r>
    </w:p>
    <w:p w:rsidR="00143F36" w:rsidRPr="00143F36" w:rsidRDefault="00143F36" w:rsidP="00143F36">
      <w:pPr>
        <w:ind w:firstLine="709"/>
        <w:jc w:val="both"/>
        <w:rPr>
          <w:szCs w:val="28"/>
        </w:rPr>
      </w:pPr>
      <w:r w:rsidRPr="00143F36">
        <w:rPr>
          <w:szCs w:val="28"/>
        </w:rPr>
        <w:t xml:space="preserve"> Объекты электросетевого хозяйства Сетевой организации - принадлежащие Сетевой организации на праве собственности или на ином предусмотренном федеральными законами основании объекты электросетевого хозяйства.</w:t>
      </w:r>
    </w:p>
    <w:p w:rsidR="00143F36" w:rsidRPr="00143F36" w:rsidRDefault="00143F36" w:rsidP="00143F36">
      <w:pPr>
        <w:autoSpaceDE w:val="0"/>
        <w:autoSpaceDN w:val="0"/>
        <w:adjustRightInd w:val="0"/>
        <w:ind w:firstLine="709"/>
        <w:jc w:val="both"/>
        <w:rPr>
          <w:szCs w:val="28"/>
        </w:rPr>
      </w:pPr>
      <w:r w:rsidRPr="00143F36">
        <w:rPr>
          <w:szCs w:val="28"/>
        </w:rPr>
        <w:t>Местонахождение Объекта: Приморский край, г. Владивосток, площадка Центральной пароводяной бойлерной.</w:t>
      </w:r>
    </w:p>
    <w:p w:rsidR="00143F36" w:rsidRPr="00143F36" w:rsidRDefault="00143F36" w:rsidP="00143F36">
      <w:pPr>
        <w:ind w:firstLine="709"/>
        <w:jc w:val="both"/>
        <w:rPr>
          <w:szCs w:val="28"/>
        </w:rPr>
      </w:pPr>
      <w:r w:rsidRPr="00143F36">
        <w:rPr>
          <w:szCs w:val="28"/>
        </w:rPr>
        <w:t>Максимальная мощность присоединяемых генераторов: 139,5 МВт.</w:t>
      </w:r>
    </w:p>
    <w:p w:rsidR="00143F36" w:rsidRPr="00143F36" w:rsidRDefault="00143F36" w:rsidP="00143F36">
      <w:pPr>
        <w:ind w:firstLine="709"/>
        <w:jc w:val="both"/>
        <w:rPr>
          <w:szCs w:val="28"/>
        </w:rPr>
      </w:pPr>
      <w:r w:rsidRPr="00143F36">
        <w:rPr>
          <w:szCs w:val="28"/>
        </w:rPr>
        <w:t xml:space="preserve">Напряжение в точках присоединения – 110  </w:t>
      </w:r>
      <w:proofErr w:type="spellStart"/>
      <w:r w:rsidRPr="00143F36">
        <w:rPr>
          <w:szCs w:val="28"/>
        </w:rPr>
        <w:t>кВ.</w:t>
      </w:r>
      <w:proofErr w:type="spellEnd"/>
    </w:p>
    <w:p w:rsidR="00143F36" w:rsidRPr="00143F36" w:rsidRDefault="00143F36" w:rsidP="00143F36">
      <w:pPr>
        <w:widowControl w:val="0"/>
        <w:ind w:firstLine="709"/>
        <w:rPr>
          <w:szCs w:val="28"/>
        </w:rPr>
      </w:pPr>
      <w:r w:rsidRPr="00143F36">
        <w:rPr>
          <w:szCs w:val="28"/>
        </w:rPr>
        <w:t>Срок ввода Объекта в эксплуатацию –  2014 г.</w:t>
      </w:r>
    </w:p>
    <w:p w:rsidR="00143F36" w:rsidRPr="00143F36" w:rsidRDefault="00143F36" w:rsidP="00143F36">
      <w:pPr>
        <w:ind w:firstLine="709"/>
        <w:jc w:val="both"/>
        <w:rPr>
          <w:szCs w:val="28"/>
        </w:rPr>
      </w:pPr>
      <w:r w:rsidRPr="00143F36">
        <w:rPr>
          <w:szCs w:val="28"/>
        </w:rPr>
        <w:t>Сетевая организация обязуется подготовить и выдать Заявителю технические условия (ТУ) на технологическое присоединение Объекта, а также надлежащим образом выполнить ТУ, в том числе:</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lastRenderedPageBreak/>
        <w:t xml:space="preserve">строительство заходов ВЛ-110 </w:t>
      </w:r>
      <w:proofErr w:type="spellStart"/>
      <w:r w:rsidRPr="00143F36">
        <w:rPr>
          <w:szCs w:val="28"/>
        </w:rPr>
        <w:t>кВ</w:t>
      </w:r>
      <w:proofErr w:type="spellEnd"/>
      <w:r w:rsidRPr="00143F36">
        <w:rPr>
          <w:szCs w:val="28"/>
        </w:rPr>
        <w:t xml:space="preserve"> «Зеленый угол - Стройиндустрия» на РУ-110 </w:t>
      </w:r>
      <w:proofErr w:type="spellStart"/>
      <w:r w:rsidRPr="00143F36">
        <w:rPr>
          <w:szCs w:val="28"/>
        </w:rPr>
        <w:t>кВ</w:t>
      </w:r>
      <w:proofErr w:type="spellEnd"/>
      <w:r w:rsidRPr="00143F36">
        <w:rPr>
          <w:szCs w:val="28"/>
        </w:rPr>
        <w:t xml:space="preserve"> «ГТУ ТЭЦ» по схеме заход-выход;</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строительство ЛЭП -110 </w:t>
      </w:r>
      <w:proofErr w:type="spellStart"/>
      <w:r w:rsidRPr="00143F36">
        <w:rPr>
          <w:szCs w:val="28"/>
        </w:rPr>
        <w:t>кВ</w:t>
      </w:r>
      <w:proofErr w:type="spellEnd"/>
      <w:r w:rsidRPr="00143F36">
        <w:rPr>
          <w:szCs w:val="28"/>
        </w:rPr>
        <w:t xml:space="preserve"> «ГТУ ТЭЦ – 1Р»;</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строительство ЛЭП -110 </w:t>
      </w:r>
      <w:proofErr w:type="spellStart"/>
      <w:r w:rsidRPr="00143F36">
        <w:rPr>
          <w:szCs w:val="28"/>
        </w:rPr>
        <w:t>кВ</w:t>
      </w:r>
      <w:proofErr w:type="spellEnd"/>
      <w:r w:rsidRPr="00143F36">
        <w:rPr>
          <w:szCs w:val="28"/>
        </w:rPr>
        <w:t xml:space="preserve"> «ГТУ ТЭЦ – 2Р»;</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реконструкция ПС 110 </w:t>
      </w:r>
      <w:proofErr w:type="spellStart"/>
      <w:r w:rsidRPr="00143F36">
        <w:rPr>
          <w:szCs w:val="28"/>
        </w:rPr>
        <w:t>кВ</w:t>
      </w:r>
      <w:proofErr w:type="spellEnd"/>
      <w:r w:rsidRPr="00143F36">
        <w:rPr>
          <w:szCs w:val="28"/>
        </w:rPr>
        <w:t xml:space="preserve"> «1Р»;</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реконструкция ПС 110 </w:t>
      </w:r>
      <w:proofErr w:type="spellStart"/>
      <w:r w:rsidRPr="00143F36">
        <w:rPr>
          <w:szCs w:val="28"/>
        </w:rPr>
        <w:t>кВ</w:t>
      </w:r>
      <w:proofErr w:type="spellEnd"/>
      <w:r w:rsidRPr="00143F36">
        <w:rPr>
          <w:szCs w:val="28"/>
        </w:rPr>
        <w:t xml:space="preserve"> «2Р» с заменой существующих выключателей 110кВ на </w:t>
      </w:r>
      <w:proofErr w:type="spellStart"/>
      <w:r w:rsidRPr="00143F36">
        <w:rPr>
          <w:szCs w:val="28"/>
        </w:rPr>
        <w:t>элегазовые</w:t>
      </w:r>
      <w:proofErr w:type="spellEnd"/>
      <w:r w:rsidRPr="00143F36">
        <w:rPr>
          <w:szCs w:val="28"/>
        </w:rPr>
        <w:t>;</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реконструкция ПС 110 </w:t>
      </w:r>
      <w:proofErr w:type="spellStart"/>
      <w:r w:rsidRPr="00143F36">
        <w:rPr>
          <w:szCs w:val="28"/>
        </w:rPr>
        <w:t>кВ</w:t>
      </w:r>
      <w:proofErr w:type="spellEnd"/>
      <w:r w:rsidRPr="00143F36">
        <w:rPr>
          <w:szCs w:val="28"/>
        </w:rPr>
        <w:t xml:space="preserve"> «А» с заменой существующих выключателей и отделителей 110 </w:t>
      </w:r>
      <w:proofErr w:type="spellStart"/>
      <w:r w:rsidRPr="00143F36">
        <w:rPr>
          <w:szCs w:val="28"/>
        </w:rPr>
        <w:t>кВ</w:t>
      </w:r>
      <w:proofErr w:type="spellEnd"/>
      <w:r w:rsidRPr="00143F36">
        <w:rPr>
          <w:szCs w:val="28"/>
        </w:rPr>
        <w:t xml:space="preserve"> на </w:t>
      </w:r>
      <w:proofErr w:type="spellStart"/>
      <w:r w:rsidRPr="00143F36">
        <w:rPr>
          <w:szCs w:val="28"/>
        </w:rPr>
        <w:t>элегазовые</w:t>
      </w:r>
      <w:proofErr w:type="spellEnd"/>
      <w:r w:rsidRPr="00143F36">
        <w:rPr>
          <w:szCs w:val="28"/>
        </w:rPr>
        <w:t>;</w:t>
      </w:r>
    </w:p>
    <w:p w:rsidR="00143F36" w:rsidRPr="00143F36" w:rsidRDefault="00143F36" w:rsidP="00143F36">
      <w:pPr>
        <w:numPr>
          <w:ilvl w:val="0"/>
          <w:numId w:val="10"/>
        </w:numPr>
        <w:tabs>
          <w:tab w:val="left" w:pos="851"/>
          <w:tab w:val="left" w:pos="993"/>
        </w:tabs>
        <w:ind w:left="0" w:firstLine="567"/>
        <w:jc w:val="both"/>
        <w:rPr>
          <w:szCs w:val="28"/>
        </w:rPr>
      </w:pPr>
      <w:r w:rsidRPr="00143F36">
        <w:rPr>
          <w:szCs w:val="28"/>
        </w:rPr>
        <w:t xml:space="preserve">расширение ПС 110 </w:t>
      </w:r>
      <w:proofErr w:type="spellStart"/>
      <w:r w:rsidRPr="00143F36">
        <w:rPr>
          <w:szCs w:val="28"/>
        </w:rPr>
        <w:t>кВ</w:t>
      </w:r>
      <w:proofErr w:type="spellEnd"/>
      <w:r w:rsidRPr="00143F36">
        <w:rPr>
          <w:szCs w:val="28"/>
        </w:rPr>
        <w:t xml:space="preserve"> «</w:t>
      </w:r>
      <w:proofErr w:type="spellStart"/>
      <w:proofErr w:type="gramStart"/>
      <w:r w:rsidRPr="00143F36">
        <w:rPr>
          <w:szCs w:val="28"/>
        </w:rPr>
        <w:t>C</w:t>
      </w:r>
      <w:proofErr w:type="gramEnd"/>
      <w:r w:rsidRPr="00143F36">
        <w:rPr>
          <w:szCs w:val="28"/>
        </w:rPr>
        <w:t>тройиндустрия</w:t>
      </w:r>
      <w:proofErr w:type="spellEnd"/>
      <w:r w:rsidRPr="00143F36">
        <w:rPr>
          <w:szCs w:val="28"/>
        </w:rPr>
        <w:t xml:space="preserve">» с установкой выключателей </w:t>
      </w:r>
      <w:r>
        <w:rPr>
          <w:szCs w:val="28"/>
        </w:rPr>
        <w:br/>
      </w:r>
      <w:r w:rsidRPr="00143F36">
        <w:rPr>
          <w:szCs w:val="28"/>
        </w:rPr>
        <w:t xml:space="preserve">110 </w:t>
      </w:r>
      <w:proofErr w:type="spellStart"/>
      <w:r w:rsidRPr="00143F36">
        <w:rPr>
          <w:szCs w:val="28"/>
        </w:rPr>
        <w:t>кВ.</w:t>
      </w:r>
      <w:proofErr w:type="spellEnd"/>
      <w:r w:rsidRPr="00143F36">
        <w:rPr>
          <w:szCs w:val="28"/>
        </w:rPr>
        <w:t xml:space="preserve"> </w:t>
      </w:r>
    </w:p>
    <w:p w:rsidR="00143F36" w:rsidRPr="00143F36" w:rsidRDefault="00143F36" w:rsidP="00143F36">
      <w:pPr>
        <w:ind w:firstLine="709"/>
        <w:jc w:val="both"/>
        <w:rPr>
          <w:szCs w:val="28"/>
        </w:rPr>
      </w:pPr>
      <w:r w:rsidRPr="00143F36">
        <w:rPr>
          <w:szCs w:val="28"/>
        </w:rPr>
        <w:t xml:space="preserve">Сетевая организация обязуется осуществить технологическое присоединение электроустановок Объекта – «ГТУ ТЭЦ», мощностью 139,5 МВт к объектам электросетевого хозяйства Сетевой организации в течение двух лет </w:t>
      </w:r>
      <w:proofErr w:type="gramStart"/>
      <w:r w:rsidRPr="00143F36">
        <w:rPr>
          <w:szCs w:val="28"/>
        </w:rPr>
        <w:t>с даты заключения</w:t>
      </w:r>
      <w:proofErr w:type="gramEnd"/>
      <w:r w:rsidRPr="00143F36">
        <w:rPr>
          <w:szCs w:val="28"/>
        </w:rPr>
        <w:t xml:space="preserve"> договора при своевременном исполнении условий договора со стороны Заявителя.</w:t>
      </w:r>
    </w:p>
    <w:p w:rsidR="00143F36" w:rsidRPr="00143F36" w:rsidRDefault="00143F36" w:rsidP="00143F36">
      <w:pPr>
        <w:ind w:firstLine="709"/>
        <w:jc w:val="both"/>
        <w:rPr>
          <w:szCs w:val="28"/>
        </w:rPr>
      </w:pPr>
      <w:r w:rsidRPr="00143F36">
        <w:rPr>
          <w:szCs w:val="28"/>
        </w:rPr>
        <w:t>Обязанность Сетевой организации по оказанию услуг признается исполненной с момента фактического присоединения энергетических устройств Заявителя к электрической сети в точке присоединения, указанной в ТУ.</w:t>
      </w:r>
    </w:p>
    <w:p w:rsidR="00143F36" w:rsidRPr="00143F36" w:rsidRDefault="00143F36" w:rsidP="00143F36">
      <w:pPr>
        <w:ind w:firstLine="709"/>
        <w:jc w:val="both"/>
        <w:rPr>
          <w:bCs/>
          <w:kern w:val="28"/>
          <w:szCs w:val="28"/>
          <w:u w:val="single"/>
        </w:rPr>
      </w:pPr>
      <w:r w:rsidRPr="00143F36">
        <w:rPr>
          <w:bCs/>
          <w:kern w:val="28"/>
          <w:szCs w:val="28"/>
          <w:u w:val="single"/>
        </w:rPr>
        <w:t>Цена Договора:</w:t>
      </w:r>
      <w:r w:rsidRPr="00143F36">
        <w:rPr>
          <w:szCs w:val="28"/>
          <w:u w:val="single"/>
        </w:rPr>
        <w:t xml:space="preserve"> </w:t>
      </w:r>
    </w:p>
    <w:p w:rsidR="00143F36" w:rsidRPr="00143F36" w:rsidRDefault="00143F36" w:rsidP="00143F36">
      <w:pPr>
        <w:autoSpaceDE w:val="0"/>
        <w:autoSpaceDN w:val="0"/>
        <w:adjustRightInd w:val="0"/>
        <w:ind w:firstLine="709"/>
        <w:jc w:val="both"/>
        <w:rPr>
          <w:szCs w:val="28"/>
        </w:rPr>
      </w:pPr>
      <w:proofErr w:type="gramStart"/>
      <w:r w:rsidRPr="00143F36">
        <w:rPr>
          <w:szCs w:val="28"/>
        </w:rPr>
        <w:t>Размер платы за технологическое присоединение определён в соответствии с решением Департамента по тарифам Приморского края  от 25.07.2012 № 37/1 и составляет 856 441 927 (Восемьсот пятьдесят шесть миллионов четыреста сорок одна тысяча девятьсот двадцать семь) рублей</w:t>
      </w:r>
      <w:r w:rsidR="00BB3971">
        <w:rPr>
          <w:szCs w:val="28"/>
        </w:rPr>
        <w:t xml:space="preserve"> </w:t>
      </w:r>
      <w:r w:rsidRPr="00143F36">
        <w:rPr>
          <w:szCs w:val="28"/>
        </w:rPr>
        <w:t>80 копеек, в том числе НДС (18 %) - 130 643 683 (Сто тридцать миллионов шестьсот сорок три тысячи шестьсот восемьдесят три) рубля 90 копеек.</w:t>
      </w:r>
      <w:proofErr w:type="gramEnd"/>
    </w:p>
    <w:p w:rsidR="00143F36" w:rsidRPr="00143F36" w:rsidRDefault="00143F36" w:rsidP="00143F36">
      <w:pPr>
        <w:autoSpaceDE w:val="0"/>
        <w:autoSpaceDN w:val="0"/>
        <w:adjustRightInd w:val="0"/>
        <w:ind w:firstLine="709"/>
        <w:jc w:val="both"/>
        <w:rPr>
          <w:szCs w:val="28"/>
        </w:rPr>
      </w:pPr>
      <w:r w:rsidRPr="00143F36">
        <w:rPr>
          <w:szCs w:val="28"/>
        </w:rPr>
        <w:t xml:space="preserve">В случае желания Заявителя самостоятельно осуществить новое строительство электросетевых объектов, финансирование которых включено в плату за технологическое присоединение, размер платы за  технологическое  присоединение уменьшается на стоимость электросетевых объектов, строительство которых осуществляет Заявитель. </w:t>
      </w:r>
    </w:p>
    <w:p w:rsidR="00143F36" w:rsidRPr="00143F36" w:rsidRDefault="00143F36" w:rsidP="00143F36">
      <w:pPr>
        <w:autoSpaceDE w:val="0"/>
        <w:autoSpaceDN w:val="0"/>
        <w:adjustRightInd w:val="0"/>
        <w:ind w:firstLine="709"/>
        <w:jc w:val="both"/>
        <w:rPr>
          <w:szCs w:val="28"/>
        </w:rPr>
      </w:pPr>
      <w:r w:rsidRPr="00143F36">
        <w:rPr>
          <w:szCs w:val="28"/>
        </w:rPr>
        <w:t xml:space="preserve">Размер платы за технологическое присоединение может быть пересмотрен в установленном порядке по результату разработки Сетевой организацией проектно-сметной документации на объекты нового электросетевого строительства. </w:t>
      </w:r>
    </w:p>
    <w:p w:rsidR="00143F36" w:rsidRPr="00143F36" w:rsidRDefault="00143F36" w:rsidP="00143F36">
      <w:pPr>
        <w:autoSpaceDE w:val="0"/>
        <w:autoSpaceDN w:val="0"/>
        <w:adjustRightInd w:val="0"/>
        <w:ind w:firstLine="709"/>
        <w:jc w:val="both"/>
        <w:rPr>
          <w:szCs w:val="28"/>
        </w:rPr>
      </w:pPr>
      <w:r w:rsidRPr="00143F36">
        <w:rPr>
          <w:szCs w:val="28"/>
        </w:rPr>
        <w:t xml:space="preserve">2. </w:t>
      </w:r>
      <w:proofErr w:type="gramStart"/>
      <w:r w:rsidRPr="00143F36">
        <w:rPr>
          <w:szCs w:val="28"/>
        </w:rPr>
        <w:t>Определить цену услуг по Договору, являющемуся сделкой, в совершении которой имеется заинтересованность, в соответствии с решением Департамента по тарифам Приморского края от 25.07.2012 № 37/1, в размере 856 441 927 (Восемьсот пятьдесят шесть миллионов четыреста сорок одна тысяча девятьсот двадцать семь) рублей 80 копеек, в том числе НДС (18 %) - 130 643 683 (Сто тридцать миллионов шестьсот сорок три тысячи шестьсот</w:t>
      </w:r>
      <w:proofErr w:type="gramEnd"/>
      <w:r w:rsidRPr="00143F36">
        <w:rPr>
          <w:szCs w:val="28"/>
        </w:rPr>
        <w:t xml:space="preserve"> восемьдесят три) рубля 90 копеек. </w:t>
      </w:r>
    </w:p>
    <w:p w:rsidR="00143F36" w:rsidRPr="00143F36" w:rsidRDefault="00143F36" w:rsidP="00143F36">
      <w:pPr>
        <w:autoSpaceDE w:val="0"/>
        <w:autoSpaceDN w:val="0"/>
        <w:adjustRightInd w:val="0"/>
        <w:ind w:firstLine="709"/>
        <w:jc w:val="both"/>
        <w:rPr>
          <w:szCs w:val="28"/>
        </w:rPr>
      </w:pPr>
      <w:r w:rsidRPr="00143F36">
        <w:rPr>
          <w:szCs w:val="28"/>
        </w:rPr>
        <w:t xml:space="preserve">В случае желания Заявителя самостоятельно осуществить новое строительство электросетевых объектов, финансирование которых включено в плату за технологическое </w:t>
      </w:r>
      <w:r w:rsidR="00271AD5">
        <w:rPr>
          <w:szCs w:val="28"/>
        </w:rPr>
        <w:t xml:space="preserve">присоединение, размер платы за </w:t>
      </w:r>
      <w:r w:rsidRPr="00143F36">
        <w:rPr>
          <w:szCs w:val="28"/>
        </w:rPr>
        <w:t xml:space="preserve">технологическое  присоединение уменьшается на стоимость электросетевых объектов, строительство которых осуществляет Заявитель. </w:t>
      </w:r>
    </w:p>
    <w:p w:rsidR="00143F36" w:rsidRPr="00143F36" w:rsidRDefault="00143F36" w:rsidP="00143F36">
      <w:pPr>
        <w:autoSpaceDE w:val="0"/>
        <w:autoSpaceDN w:val="0"/>
        <w:adjustRightInd w:val="0"/>
        <w:ind w:firstLine="709"/>
        <w:jc w:val="both"/>
        <w:rPr>
          <w:szCs w:val="28"/>
        </w:rPr>
      </w:pPr>
      <w:r w:rsidRPr="00143F36">
        <w:rPr>
          <w:szCs w:val="28"/>
        </w:rPr>
        <w:lastRenderedPageBreak/>
        <w:t xml:space="preserve">Размер платы за технологическое присоединение может быть пересмотрен в установленном порядке по результату разработки Сетевой организацией проектно-сметной документации на объекты нового электросетевого строительства. </w:t>
      </w:r>
    </w:p>
    <w:p w:rsidR="00992E2F" w:rsidRDefault="00992E2F" w:rsidP="00992E2F">
      <w:pPr>
        <w:widowControl w:val="0"/>
        <w:suppressAutoHyphens/>
        <w:ind w:firstLine="709"/>
        <w:jc w:val="both"/>
        <w:rPr>
          <w:szCs w:val="28"/>
        </w:rPr>
      </w:pPr>
    </w:p>
    <w:p w:rsidR="00C831C6" w:rsidRPr="00C831C6" w:rsidRDefault="00C831C6" w:rsidP="00C831C6">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C831C6" w:rsidRDefault="00C831C6" w:rsidP="00773A17">
      <w:pPr>
        <w:ind w:firstLine="567"/>
        <w:jc w:val="both"/>
        <w:rPr>
          <w:bCs/>
          <w:i/>
          <w:szCs w:val="28"/>
        </w:rPr>
      </w:pPr>
    </w:p>
    <w:p w:rsidR="00D5746F" w:rsidRPr="00D5746F" w:rsidRDefault="00D5746F" w:rsidP="00D5746F">
      <w:pPr>
        <w:spacing w:after="120"/>
        <w:ind w:firstLine="567"/>
        <w:jc w:val="both"/>
        <w:rPr>
          <w:szCs w:val="28"/>
        </w:rPr>
      </w:pPr>
      <w:r w:rsidRPr="00D5746F">
        <w:rPr>
          <w:b/>
          <w:szCs w:val="28"/>
        </w:rPr>
        <w:t xml:space="preserve">Вопрос № 10: </w:t>
      </w:r>
      <w:r w:rsidRPr="00D5746F">
        <w:rPr>
          <w:rFonts w:eastAsia="Lucida Sans Unicode"/>
          <w:snapToGrid w:val="0"/>
          <w:color w:val="000000"/>
          <w:spacing w:val="-4"/>
          <w:kern w:val="1"/>
          <w:szCs w:val="28"/>
          <w:lang w:eastAsia="en-US"/>
        </w:rPr>
        <w:t xml:space="preserve">Об утверждении условий дополнительного соглашения к договору на оказание услуг по ведению реестра владельцев именных ценных бумаг  № 166-08 от 03.07.2008 между ОАО «РАО Энергетические системы Востока» и </w:t>
      </w:r>
      <w:r w:rsidR="005C02C3">
        <w:rPr>
          <w:rFonts w:eastAsia="Lucida Sans Unicode"/>
          <w:snapToGrid w:val="0"/>
          <w:color w:val="000000"/>
          <w:spacing w:val="-4"/>
          <w:kern w:val="1"/>
          <w:szCs w:val="28"/>
          <w:lang w:eastAsia="en-US"/>
        </w:rPr>
        <w:br/>
      </w:r>
      <w:r w:rsidRPr="00D5746F">
        <w:rPr>
          <w:rFonts w:eastAsia="Lucida Sans Unicode"/>
          <w:snapToGrid w:val="0"/>
          <w:color w:val="000000"/>
          <w:spacing w:val="-4"/>
          <w:kern w:val="1"/>
          <w:szCs w:val="28"/>
          <w:lang w:eastAsia="en-US"/>
        </w:rPr>
        <w:t>ЗАО «СТАТУС».</w:t>
      </w:r>
    </w:p>
    <w:p w:rsidR="00857690" w:rsidRDefault="00857690" w:rsidP="00992E2F">
      <w:pPr>
        <w:ind w:firstLine="567"/>
        <w:jc w:val="both"/>
        <w:rPr>
          <w:b/>
          <w:szCs w:val="28"/>
        </w:rPr>
      </w:pPr>
    </w:p>
    <w:p w:rsidR="00992E2F" w:rsidRDefault="00992E2F" w:rsidP="00992E2F">
      <w:pPr>
        <w:ind w:firstLine="567"/>
        <w:jc w:val="both"/>
        <w:rPr>
          <w:b/>
          <w:szCs w:val="28"/>
        </w:rPr>
      </w:pPr>
      <w:r w:rsidRPr="00136C3A">
        <w:rPr>
          <w:b/>
          <w:szCs w:val="28"/>
        </w:rPr>
        <w:t xml:space="preserve">Решение: </w:t>
      </w:r>
    </w:p>
    <w:p w:rsidR="00D5746F" w:rsidRDefault="00D5746F" w:rsidP="00992E2F">
      <w:pPr>
        <w:ind w:firstLine="567"/>
        <w:jc w:val="both"/>
        <w:rPr>
          <w:b/>
          <w:szCs w:val="28"/>
        </w:rPr>
      </w:pPr>
    </w:p>
    <w:p w:rsidR="00D5746F" w:rsidRPr="00D5746F" w:rsidRDefault="00D5746F" w:rsidP="00D5746F">
      <w:pPr>
        <w:keepNext/>
        <w:tabs>
          <w:tab w:val="left" w:pos="851"/>
          <w:tab w:val="left" w:pos="1276"/>
        </w:tabs>
        <w:ind w:firstLine="567"/>
        <w:jc w:val="both"/>
        <w:outlineLvl w:val="0"/>
        <w:rPr>
          <w:b/>
          <w:bCs/>
          <w:szCs w:val="28"/>
        </w:rPr>
      </w:pPr>
      <w:r w:rsidRPr="00D5746F">
        <w:rPr>
          <w:bCs/>
          <w:szCs w:val="28"/>
        </w:rPr>
        <w:t xml:space="preserve">Утвердить условия дополнительного соглашения  к заключенному между ОАО «РАО Энергетические системы Востока» и ЗАО «СТАТУС» Договору </w:t>
      </w:r>
      <w:r>
        <w:rPr>
          <w:bCs/>
          <w:szCs w:val="28"/>
        </w:rPr>
        <w:br/>
      </w:r>
      <w:r w:rsidRPr="00D5746F">
        <w:rPr>
          <w:bCs/>
          <w:szCs w:val="28"/>
        </w:rPr>
        <w:t>№ 166-08 от 03.07.2008 на оказание услуг по ведению реестра владельцев именных ценных бумаг в соответствии с Приложением № 4 к настоящему протоколу.</w:t>
      </w:r>
    </w:p>
    <w:p w:rsidR="00992E2F" w:rsidRDefault="00992E2F" w:rsidP="00992E2F">
      <w:pPr>
        <w:ind w:firstLine="567"/>
        <w:jc w:val="both"/>
        <w:rPr>
          <w:b/>
          <w:szCs w:val="28"/>
        </w:rPr>
      </w:pPr>
    </w:p>
    <w:p w:rsidR="00ED3BAF" w:rsidRPr="00C831C6" w:rsidRDefault="00ED3BAF" w:rsidP="00ED3BAF">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992E2F" w:rsidRDefault="00992E2F" w:rsidP="00773A17">
      <w:pPr>
        <w:ind w:firstLine="567"/>
        <w:jc w:val="both"/>
        <w:rPr>
          <w:bCs/>
          <w:i/>
          <w:szCs w:val="28"/>
        </w:rPr>
      </w:pPr>
    </w:p>
    <w:p w:rsidR="00D5746F" w:rsidRPr="00D5746F" w:rsidRDefault="00D5746F" w:rsidP="00D5746F">
      <w:pPr>
        <w:pStyle w:val="32"/>
        <w:ind w:firstLine="567"/>
        <w:rPr>
          <w:rFonts w:eastAsia="Lucida Sans Unicode"/>
          <w:b/>
          <w:kern w:val="1"/>
          <w:szCs w:val="28"/>
          <w:lang w:eastAsia="en-US"/>
        </w:rPr>
      </w:pPr>
      <w:r w:rsidRPr="00D5746F">
        <w:rPr>
          <w:rFonts w:eastAsia="Lucida Sans Unicode"/>
          <w:b/>
          <w:kern w:val="1"/>
          <w:szCs w:val="28"/>
          <w:lang w:eastAsia="en-US"/>
        </w:rPr>
        <w:t xml:space="preserve">Вопрос № 11: </w:t>
      </w:r>
      <w:r w:rsidRPr="00D5746F">
        <w:rPr>
          <w:rFonts w:eastAsia="Lucida Sans Unicode"/>
          <w:kern w:val="1"/>
          <w:szCs w:val="28"/>
          <w:lang w:eastAsia="en-US"/>
        </w:rPr>
        <w:t>Об утверждении страховщика Общества.</w:t>
      </w:r>
    </w:p>
    <w:p w:rsidR="00992E2F" w:rsidRPr="00A51C96" w:rsidRDefault="00992E2F" w:rsidP="00992E2F">
      <w:pPr>
        <w:jc w:val="both"/>
        <w:rPr>
          <w:rFonts w:eastAsia="Lucida Sans Unicode"/>
          <w:b/>
          <w:kern w:val="1"/>
          <w:szCs w:val="28"/>
          <w:lang w:eastAsia="en-US"/>
        </w:rPr>
      </w:pPr>
    </w:p>
    <w:p w:rsidR="00992E2F" w:rsidRDefault="00992E2F" w:rsidP="00992E2F">
      <w:pPr>
        <w:ind w:firstLine="567"/>
        <w:jc w:val="both"/>
        <w:rPr>
          <w:b/>
          <w:szCs w:val="28"/>
        </w:rPr>
      </w:pPr>
      <w:r w:rsidRPr="00136C3A">
        <w:rPr>
          <w:b/>
          <w:szCs w:val="28"/>
        </w:rPr>
        <w:t xml:space="preserve">Решение: </w:t>
      </w:r>
    </w:p>
    <w:p w:rsidR="00D5746F" w:rsidRDefault="00D5746F" w:rsidP="00992E2F">
      <w:pPr>
        <w:ind w:firstLine="567"/>
        <w:jc w:val="both"/>
        <w:rPr>
          <w:b/>
          <w:szCs w:val="28"/>
        </w:rPr>
      </w:pPr>
    </w:p>
    <w:p w:rsidR="00D5746F" w:rsidRPr="00CC0D6F" w:rsidRDefault="00D5746F" w:rsidP="00D5746F">
      <w:pPr>
        <w:widowControl w:val="0"/>
        <w:suppressAutoHyphens/>
        <w:ind w:firstLine="567"/>
        <w:jc w:val="both"/>
        <w:rPr>
          <w:bCs/>
          <w:szCs w:val="28"/>
        </w:rPr>
      </w:pPr>
      <w:r w:rsidRPr="00CC0D6F">
        <w:rPr>
          <w:rFonts w:eastAsia="Lucida Sans Unicode"/>
          <w:kern w:val="1"/>
          <w:szCs w:val="28"/>
          <w:lang w:eastAsia="en-US"/>
        </w:rPr>
        <w:t xml:space="preserve">В целях страхования от всех видов рисков имущества ОАО «РАО Энергетические системы Востока», в том числе имущества, взятого в аренду, лизинг или в прокат, и иного имущества, которым Общество владеет и (или) пользуется на законном основании, утвердить страховщиком Общества </w:t>
      </w:r>
      <w:r w:rsidRPr="00CC0D6F">
        <w:rPr>
          <w:rFonts w:eastAsia="Lucida Sans Unicode"/>
          <w:bCs/>
          <w:kern w:val="1"/>
          <w:szCs w:val="28"/>
          <w:lang w:eastAsia="en-US"/>
        </w:rPr>
        <w:t>Открытое акционерное общество «Альфа Страхование» (ИНН 7713056834, ОГРН 1027739431730).</w:t>
      </w:r>
    </w:p>
    <w:p w:rsidR="00992E2F" w:rsidRDefault="00992E2F" w:rsidP="00992E2F">
      <w:pPr>
        <w:ind w:firstLine="567"/>
        <w:jc w:val="both"/>
        <w:rPr>
          <w:b/>
          <w:szCs w:val="28"/>
        </w:rPr>
      </w:pPr>
    </w:p>
    <w:p w:rsidR="00ED3BAF" w:rsidRPr="00C831C6" w:rsidRDefault="00ED3BAF" w:rsidP="00ED3BAF">
      <w:pPr>
        <w:ind w:firstLine="567"/>
        <w:jc w:val="both"/>
        <w:rPr>
          <w:b/>
          <w:bCs/>
          <w:szCs w:val="28"/>
        </w:rPr>
      </w:pPr>
      <w:r w:rsidRPr="00C831C6">
        <w:rPr>
          <w:bCs/>
          <w:szCs w:val="28"/>
        </w:rPr>
        <w:t xml:space="preserve">По итогам голосования </w:t>
      </w:r>
      <w:r w:rsidRPr="00C831C6">
        <w:rPr>
          <w:b/>
          <w:bCs/>
          <w:szCs w:val="28"/>
        </w:rPr>
        <w:t>решение принято.</w:t>
      </w:r>
    </w:p>
    <w:p w:rsidR="00992E2F" w:rsidRDefault="00992E2F" w:rsidP="00773A17">
      <w:pPr>
        <w:ind w:firstLine="567"/>
        <w:jc w:val="both"/>
        <w:rPr>
          <w:bCs/>
          <w:i/>
          <w:szCs w:val="28"/>
        </w:rPr>
      </w:pPr>
    </w:p>
    <w:p w:rsidR="00857690" w:rsidRDefault="00857690" w:rsidP="008232C1">
      <w:pPr>
        <w:ind w:firstLine="567"/>
        <w:jc w:val="both"/>
        <w:rPr>
          <w:b/>
          <w:szCs w:val="28"/>
        </w:rPr>
      </w:pPr>
    </w:p>
    <w:p w:rsidR="00D5746F" w:rsidRPr="00D5746F" w:rsidRDefault="00D5746F" w:rsidP="008232C1">
      <w:pPr>
        <w:ind w:firstLine="567"/>
        <w:jc w:val="both"/>
        <w:rPr>
          <w:szCs w:val="28"/>
        </w:rPr>
      </w:pPr>
      <w:r w:rsidRPr="00D5746F">
        <w:rPr>
          <w:b/>
          <w:szCs w:val="28"/>
        </w:rPr>
        <w:t>Вопрос № 12:</w:t>
      </w:r>
      <w:r w:rsidRPr="00D5746F">
        <w:rPr>
          <w:szCs w:val="28"/>
        </w:rPr>
        <w:t xml:space="preserve"> Об одобрении заключения между ОАО «РАО Энергетические системы Востока» и ОАО «Сахалинэнерго» договора аренды помещения, являющегося сделкой, в совершении которой имеется заинтересованность.</w:t>
      </w:r>
    </w:p>
    <w:p w:rsidR="00E22C30" w:rsidRDefault="00E22C30" w:rsidP="008232C1">
      <w:pPr>
        <w:ind w:firstLine="567"/>
        <w:jc w:val="both"/>
        <w:rPr>
          <w:bCs/>
          <w:i/>
          <w:szCs w:val="28"/>
        </w:rPr>
      </w:pPr>
    </w:p>
    <w:p w:rsidR="00A00540" w:rsidRDefault="00ED3BAF" w:rsidP="00A00540">
      <w:pPr>
        <w:pStyle w:val="a7"/>
        <w:rPr>
          <w:b/>
          <w:szCs w:val="28"/>
        </w:rPr>
      </w:pPr>
      <w:r w:rsidRPr="00ED3BAF">
        <w:rPr>
          <w:b/>
          <w:szCs w:val="28"/>
        </w:rPr>
        <w:t>Решение:</w:t>
      </w:r>
    </w:p>
    <w:p w:rsidR="00ED3BAF" w:rsidRDefault="00ED3BAF" w:rsidP="00A00540">
      <w:pPr>
        <w:pStyle w:val="a7"/>
        <w:rPr>
          <w:b/>
          <w:szCs w:val="28"/>
        </w:rPr>
      </w:pPr>
    </w:p>
    <w:p w:rsidR="00ED3BAF" w:rsidRPr="00226C44" w:rsidRDefault="00ED3BAF" w:rsidP="00ED3BA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AA7A0D" w:rsidRDefault="00AA7A0D" w:rsidP="00ED3BAF">
      <w:pPr>
        <w:tabs>
          <w:tab w:val="left" w:pos="851"/>
        </w:tabs>
        <w:ind w:firstLine="567"/>
        <w:jc w:val="both"/>
        <w:rPr>
          <w:rFonts w:eastAsia="Lucida Sans Unicode"/>
          <w:kern w:val="1"/>
          <w:szCs w:val="28"/>
          <w:lang w:eastAsia="en-US"/>
        </w:rPr>
      </w:pPr>
    </w:p>
    <w:p w:rsidR="00ED3BAF" w:rsidRDefault="00ED3BAF" w:rsidP="00ED3BA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lastRenderedPageBreak/>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ED3BAF" w:rsidRDefault="00ED3BAF" w:rsidP="00A00540">
      <w:pPr>
        <w:pStyle w:val="a7"/>
        <w:rPr>
          <w:b/>
          <w:szCs w:val="28"/>
        </w:rPr>
      </w:pPr>
    </w:p>
    <w:p w:rsidR="00ED3BAF" w:rsidRPr="00ED3BAF" w:rsidRDefault="00ED3BAF" w:rsidP="00A00540">
      <w:pPr>
        <w:pStyle w:val="a7"/>
        <w:rPr>
          <w:b/>
          <w:szCs w:val="28"/>
        </w:rPr>
      </w:pPr>
    </w:p>
    <w:p w:rsidR="00D5746F" w:rsidRPr="00D5746F" w:rsidRDefault="00D5746F" w:rsidP="00D5746F">
      <w:pPr>
        <w:pStyle w:val="a7"/>
        <w:ind w:firstLine="567"/>
        <w:rPr>
          <w:szCs w:val="28"/>
        </w:rPr>
      </w:pPr>
      <w:r w:rsidRPr="00D5746F">
        <w:rPr>
          <w:b/>
          <w:szCs w:val="28"/>
        </w:rPr>
        <w:t>Вопрос № 13:</w:t>
      </w:r>
      <w:r w:rsidRPr="00D5746F">
        <w:rPr>
          <w:szCs w:val="28"/>
        </w:rPr>
        <w:t xml:space="preserve"> Об одобрении заключения между ОАО «РАО Э</w:t>
      </w:r>
      <w:r w:rsidR="00D8118C">
        <w:rPr>
          <w:szCs w:val="28"/>
        </w:rPr>
        <w:t xml:space="preserve">нергетические системы Востока» </w:t>
      </w:r>
      <w:r w:rsidRPr="00D5746F">
        <w:rPr>
          <w:szCs w:val="28"/>
        </w:rPr>
        <w:t>и ОАО «Камчатскэнерго» договора займа, являющегося сделкой, в совершении которой имеется заинтересованность.</w:t>
      </w:r>
    </w:p>
    <w:p w:rsidR="00D5746F" w:rsidRDefault="00D5746F" w:rsidP="00A00540">
      <w:pPr>
        <w:pStyle w:val="a7"/>
        <w:rPr>
          <w:szCs w:val="28"/>
        </w:rPr>
      </w:pPr>
    </w:p>
    <w:p w:rsidR="001155A2" w:rsidRDefault="001155A2" w:rsidP="007D0647">
      <w:pPr>
        <w:pStyle w:val="a7"/>
        <w:ind w:firstLine="567"/>
        <w:rPr>
          <w:b/>
          <w:szCs w:val="28"/>
        </w:rPr>
      </w:pPr>
      <w:r w:rsidRPr="001155A2">
        <w:rPr>
          <w:szCs w:val="28"/>
        </w:rPr>
        <w:t xml:space="preserve"> </w:t>
      </w:r>
      <w:r w:rsidRPr="001155A2">
        <w:rPr>
          <w:b/>
          <w:szCs w:val="28"/>
        </w:rPr>
        <w:t xml:space="preserve">Решение: </w:t>
      </w:r>
    </w:p>
    <w:p w:rsidR="00572C8C" w:rsidRDefault="00572C8C" w:rsidP="00A00540">
      <w:pPr>
        <w:pStyle w:val="a7"/>
        <w:rPr>
          <w:b/>
          <w:szCs w:val="28"/>
        </w:rPr>
      </w:pPr>
    </w:p>
    <w:p w:rsidR="00ED3BAF" w:rsidRPr="00226C44" w:rsidRDefault="00ED3BAF" w:rsidP="00ED3BAF">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ED3BAF" w:rsidRDefault="00ED3BAF" w:rsidP="00ED3BAF">
      <w:pPr>
        <w:tabs>
          <w:tab w:val="left" w:pos="851"/>
        </w:tabs>
        <w:ind w:firstLine="567"/>
        <w:jc w:val="both"/>
        <w:rPr>
          <w:b/>
          <w:color w:val="FF0000"/>
          <w:szCs w:val="28"/>
        </w:rPr>
      </w:pPr>
    </w:p>
    <w:p w:rsidR="00ED3BAF" w:rsidRDefault="00ED3BAF" w:rsidP="00ED3BAF">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461FB2" w:rsidRDefault="00461FB2" w:rsidP="006972BB">
      <w:pPr>
        <w:pStyle w:val="a9"/>
        <w:tabs>
          <w:tab w:val="clear" w:pos="4153"/>
          <w:tab w:val="clear" w:pos="8306"/>
        </w:tabs>
        <w:spacing w:line="360" w:lineRule="atLeast"/>
        <w:rPr>
          <w:b/>
          <w:color w:val="FF0000"/>
        </w:rPr>
      </w:pPr>
    </w:p>
    <w:p w:rsidR="00ED3BAF" w:rsidRPr="00A040A3" w:rsidRDefault="00ED3BAF" w:rsidP="006972BB">
      <w:pPr>
        <w:pStyle w:val="a9"/>
        <w:tabs>
          <w:tab w:val="clear" w:pos="4153"/>
          <w:tab w:val="clear" w:pos="8306"/>
        </w:tabs>
        <w:spacing w:line="360" w:lineRule="atLeast"/>
        <w:rPr>
          <w:b/>
          <w:color w:val="FF0000"/>
        </w:rPr>
      </w:pPr>
    </w:p>
    <w:p w:rsidR="004233A4"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bookmarkStart w:id="2" w:name="_GoBack"/>
      <w:bookmarkEnd w:id="2"/>
    </w:p>
    <w:p w:rsidR="00990587" w:rsidRPr="00071971" w:rsidRDefault="00990587" w:rsidP="006972BB">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0"/>
      <w:footerReference w:type="even" r:id="rId11"/>
      <w:footerReference w:type="default" r:id="rId12"/>
      <w:footerReference w:type="first" r:id="rId13"/>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C5" w:rsidRDefault="00B645C5">
      <w:r>
        <w:separator/>
      </w:r>
    </w:p>
  </w:endnote>
  <w:endnote w:type="continuationSeparator" w:id="0">
    <w:p w:rsidR="00B645C5" w:rsidRDefault="00B6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D1E" w:rsidRDefault="00274D1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Pr="00654A05" w:rsidRDefault="00274D1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A7A0D">
      <w:rPr>
        <w:b/>
        <w:noProof/>
        <w:sz w:val="22"/>
        <w:szCs w:val="22"/>
      </w:rPr>
      <w:t>8</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A7A0D">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2C3C8A">
    <w:pPr>
      <w:pStyle w:val="ac"/>
      <w:jc w:val="center"/>
      <w:rPr>
        <w:sz w:val="18"/>
        <w:szCs w:val="18"/>
      </w:rPr>
    </w:pPr>
  </w:p>
  <w:p w:rsidR="00274D1E" w:rsidRDefault="00274D1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74D1E" w:rsidRPr="001904B0" w:rsidRDefault="00274D1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C5" w:rsidRDefault="00B645C5">
      <w:r>
        <w:separator/>
      </w:r>
    </w:p>
  </w:footnote>
  <w:footnote w:type="continuationSeparator" w:id="0">
    <w:p w:rsidR="00B645C5" w:rsidRDefault="00B6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4D1E" w:rsidRDefault="00274D1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7">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5"/>
  </w:num>
  <w:num w:numId="5">
    <w:abstractNumId w:val="4"/>
  </w:num>
  <w:num w:numId="6">
    <w:abstractNumId w:val="3"/>
  </w:num>
  <w:num w:numId="7">
    <w:abstractNumId w:val="7"/>
  </w:num>
  <w:num w:numId="8">
    <w:abstractNumId w:val="9"/>
  </w:num>
  <w:num w:numId="9">
    <w:abstractNumId w:val="8"/>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2DCE"/>
    <w:rsid w:val="000A3741"/>
    <w:rsid w:val="000A3978"/>
    <w:rsid w:val="000A3AEB"/>
    <w:rsid w:val="000A4029"/>
    <w:rsid w:val="000A45D0"/>
    <w:rsid w:val="000A528C"/>
    <w:rsid w:val="000A6AB3"/>
    <w:rsid w:val="000A6E8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8DD"/>
    <w:rsid w:val="00136C3A"/>
    <w:rsid w:val="00140BAD"/>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E2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47D"/>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DD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68BE"/>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2717"/>
    <w:rsid w:val="007A37DF"/>
    <w:rsid w:val="007A40C8"/>
    <w:rsid w:val="007A426A"/>
    <w:rsid w:val="007A4AEA"/>
    <w:rsid w:val="007A5653"/>
    <w:rsid w:val="007A61FE"/>
    <w:rsid w:val="007A708B"/>
    <w:rsid w:val="007A781E"/>
    <w:rsid w:val="007A7DFF"/>
    <w:rsid w:val="007B0402"/>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A7A0D"/>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AB5"/>
    <w:rsid w:val="00B2609C"/>
    <w:rsid w:val="00B274FC"/>
    <w:rsid w:val="00B27917"/>
    <w:rsid w:val="00B30080"/>
    <w:rsid w:val="00B30282"/>
    <w:rsid w:val="00B30742"/>
    <w:rsid w:val="00B30ACA"/>
    <w:rsid w:val="00B31A40"/>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45C5"/>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BF75A3"/>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1C6"/>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3C3C"/>
    <w:rsid w:val="00CD40A0"/>
    <w:rsid w:val="00CD40A6"/>
    <w:rsid w:val="00CD4B85"/>
    <w:rsid w:val="00CD4F5F"/>
    <w:rsid w:val="00CD5215"/>
    <w:rsid w:val="00CD71D4"/>
    <w:rsid w:val="00CE0B42"/>
    <w:rsid w:val="00CE0E37"/>
    <w:rsid w:val="00CE1097"/>
    <w:rsid w:val="00CE1190"/>
    <w:rsid w:val="00CE157F"/>
    <w:rsid w:val="00CE202A"/>
    <w:rsid w:val="00CE270C"/>
    <w:rsid w:val="00CE36D9"/>
    <w:rsid w:val="00CE385C"/>
    <w:rsid w:val="00CE4EB0"/>
    <w:rsid w:val="00CE5182"/>
    <w:rsid w:val="00CE5285"/>
    <w:rsid w:val="00CE5690"/>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6E1"/>
    <w:rsid w:val="00CF68C4"/>
    <w:rsid w:val="00CF6C0C"/>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40A0"/>
    <w:rsid w:val="00D84927"/>
    <w:rsid w:val="00D853BE"/>
    <w:rsid w:val="00D859D7"/>
    <w:rsid w:val="00D85EB0"/>
    <w:rsid w:val="00D86B23"/>
    <w:rsid w:val="00D87416"/>
    <w:rsid w:val="00D87618"/>
    <w:rsid w:val="00D879C4"/>
    <w:rsid w:val="00D87A4F"/>
    <w:rsid w:val="00D90391"/>
    <w:rsid w:val="00D90964"/>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7BAE"/>
    <w:rsid w:val="00E57C40"/>
    <w:rsid w:val="00E60197"/>
    <w:rsid w:val="00E60AD2"/>
    <w:rsid w:val="00E60D96"/>
    <w:rsid w:val="00E611BF"/>
    <w:rsid w:val="00E62547"/>
    <w:rsid w:val="00E6351F"/>
    <w:rsid w:val="00E63574"/>
    <w:rsid w:val="00E635B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503A"/>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3BAF"/>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D3BA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D3BAF"/>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361F-3378-49BC-A89A-9B66175D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7</cp:revision>
  <cp:lastPrinted>2013-02-01T05:15:00Z</cp:lastPrinted>
  <dcterms:created xsi:type="dcterms:W3CDTF">2013-02-06T12:41:00Z</dcterms:created>
  <dcterms:modified xsi:type="dcterms:W3CDTF">2013-02-06T12:53:00Z</dcterms:modified>
</cp:coreProperties>
</file>