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212BA1" w:rsidP="00212BA1">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5B6792">
        <w:rPr>
          <w:sz w:val="28"/>
          <w:szCs w:val="28"/>
        </w:rPr>
        <w:t>78</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5B6792" w:rsidP="00753AEC">
            <w:pPr>
              <w:widowControl w:val="0"/>
              <w:spacing w:line="360" w:lineRule="atLeast"/>
              <w:ind w:left="452"/>
              <w:rPr>
                <w:rFonts w:eastAsia="MS Mincho"/>
                <w:color w:val="000000"/>
                <w:spacing w:val="-1"/>
              </w:rPr>
            </w:pPr>
            <w:r>
              <w:rPr>
                <w:rFonts w:eastAsia="MS Mincho"/>
                <w:szCs w:val="28"/>
              </w:rPr>
              <w:t>15 июня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5B6792" w:rsidP="00753AEC">
            <w:pPr>
              <w:widowControl w:val="0"/>
              <w:spacing w:line="360" w:lineRule="atLeast"/>
              <w:ind w:left="452"/>
              <w:rPr>
                <w:rFonts w:eastAsia="MS Mincho"/>
              </w:rPr>
            </w:pPr>
            <w:r>
              <w:rPr>
                <w:rFonts w:eastAsia="MS Mincho"/>
              </w:rPr>
              <w:t>15 июня</w:t>
            </w:r>
            <w:r w:rsidR="00AB7B2F" w:rsidRPr="00F36410">
              <w:rPr>
                <w:rFonts w:eastAsia="MS Mincho"/>
              </w:rPr>
              <w:t xml:space="preserve"> 2012</w:t>
            </w:r>
            <w:r w:rsidR="007301E9" w:rsidRPr="00F36410">
              <w:rPr>
                <w:rFonts w:eastAsia="MS Mincho"/>
              </w:rPr>
              <w:t xml:space="preserve"> года.</w:t>
            </w:r>
          </w:p>
        </w:tc>
      </w:tr>
    </w:tbl>
    <w:p w:rsidR="00C34AD6" w:rsidRDefault="00C34AD6" w:rsidP="00237AAE">
      <w:pPr>
        <w:pStyle w:val="a7"/>
        <w:spacing w:line="360" w:lineRule="atLeast"/>
        <w:ind w:firstLine="840"/>
      </w:pPr>
    </w:p>
    <w:p w:rsidR="00546A6B" w:rsidRPr="007A05A2" w:rsidRDefault="002C09DC" w:rsidP="00663752">
      <w:pPr>
        <w:widowControl w:val="0"/>
        <w:spacing w:after="120" w:line="360" w:lineRule="atLeast"/>
        <w:ind w:firstLine="697"/>
        <w:jc w:val="both"/>
      </w:pPr>
      <w:r w:rsidRPr="00B55648">
        <w:t>Члены Совета директоров ОАО «РАО Энергетические системы Востока», предста</w:t>
      </w:r>
      <w:r w:rsidR="003B60FC" w:rsidRPr="00B55648">
        <w:t>вившие опросный лист по вопросам</w:t>
      </w:r>
      <w:r w:rsidRPr="00B55648">
        <w:t xml:space="preserve"> повестки дня заседания</w:t>
      </w:r>
      <w:r w:rsidRPr="007A05A2">
        <w:t>:</w:t>
      </w:r>
      <w:r w:rsidR="00546A6B" w:rsidRPr="007A05A2">
        <w:t xml:space="preserve"> </w:t>
      </w:r>
      <w:proofErr w:type="spellStart"/>
      <w:r w:rsidR="00546A6B" w:rsidRPr="007A05A2">
        <w:t>Дод</w:t>
      </w:r>
      <w:proofErr w:type="spellEnd"/>
      <w:r w:rsidR="00546A6B" w:rsidRPr="007A05A2">
        <w:t xml:space="preserve"> Е.В., </w:t>
      </w:r>
      <w:r w:rsidR="00FB578B" w:rsidRPr="007A05A2">
        <w:t xml:space="preserve">   </w:t>
      </w:r>
      <w:r w:rsidR="00546A6B" w:rsidRPr="007A05A2">
        <w:t xml:space="preserve">Киров С.А., Кожемяко О.Н., </w:t>
      </w:r>
      <w:proofErr w:type="spellStart"/>
      <w:r w:rsidR="00546A6B" w:rsidRPr="007A05A2">
        <w:t>Посевина</w:t>
      </w:r>
      <w:proofErr w:type="spellEnd"/>
      <w:r w:rsidR="00546A6B" w:rsidRPr="007A05A2">
        <w:t xml:space="preserve"> И.О., </w:t>
      </w:r>
      <w:proofErr w:type="spellStart"/>
      <w:r w:rsidR="00FB578B" w:rsidRPr="007A05A2">
        <w:t>Ремес</w:t>
      </w:r>
      <w:proofErr w:type="spellEnd"/>
      <w:r w:rsidR="00FB578B" w:rsidRPr="007A05A2">
        <w:t xml:space="preserve"> С.Ю., </w:t>
      </w:r>
      <w:r w:rsidR="00546A6B" w:rsidRPr="007A05A2">
        <w:t xml:space="preserve">Савельев И.В., </w:t>
      </w:r>
      <w:r w:rsidR="00FB578B" w:rsidRPr="007A05A2">
        <w:t xml:space="preserve">          </w:t>
      </w:r>
      <w:proofErr w:type="spellStart"/>
      <w:r w:rsidR="00546A6B" w:rsidRPr="007A05A2">
        <w:t>Станюленайте</w:t>
      </w:r>
      <w:proofErr w:type="spellEnd"/>
      <w:r w:rsidR="00546A6B" w:rsidRPr="007A05A2">
        <w:t xml:space="preserve"> Я.Э., Толстогузов С.Н.</w:t>
      </w:r>
      <w:r w:rsidR="005B6792">
        <w:t>,</w:t>
      </w:r>
      <w:r w:rsidR="005B6792" w:rsidRPr="005B6792">
        <w:t xml:space="preserve"> </w:t>
      </w:r>
      <w:proofErr w:type="spellStart"/>
      <w:r w:rsidR="005B6792" w:rsidRPr="005B6792">
        <w:t>Шацкий</w:t>
      </w:r>
      <w:proofErr w:type="spellEnd"/>
      <w:r w:rsidR="005B6792" w:rsidRPr="005B6792">
        <w:t xml:space="preserve"> П.О.</w:t>
      </w:r>
    </w:p>
    <w:p w:rsidR="002C09DC" w:rsidRDefault="002C09DC" w:rsidP="00850355">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F704F4">
      <w:pPr>
        <w:pStyle w:val="31"/>
        <w:spacing w:before="240" w:line="360" w:lineRule="auto"/>
        <w:ind w:firstLine="0"/>
        <w:jc w:val="center"/>
        <w:rPr>
          <w:b/>
          <w:szCs w:val="28"/>
        </w:rPr>
      </w:pPr>
      <w:r w:rsidRPr="004A6A9F">
        <w:rPr>
          <w:b/>
          <w:szCs w:val="28"/>
        </w:rPr>
        <w:t>Повестка дня заседания Совета директоров:</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b/>
          <w:kern w:val="1"/>
          <w:szCs w:val="28"/>
        </w:rPr>
        <w:t xml:space="preserve">Вопрос № 1: </w:t>
      </w:r>
      <w:r w:rsidRPr="005B6792">
        <w:rPr>
          <w:rFonts w:eastAsia="Lucida Sans Unicode"/>
          <w:kern w:val="1"/>
          <w:szCs w:val="28"/>
        </w:rPr>
        <w:t xml:space="preserve">Об избрании Председателя Совета директоров ОАО «РАО Энергетические системы Востока». </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b/>
          <w:kern w:val="1"/>
          <w:szCs w:val="28"/>
        </w:rPr>
        <w:t>Вопрос № 2:</w:t>
      </w:r>
      <w:r w:rsidRPr="005B6792">
        <w:rPr>
          <w:rFonts w:eastAsia="Lucida Sans Unicode"/>
          <w:kern w:val="1"/>
          <w:szCs w:val="28"/>
        </w:rPr>
        <w:t xml:space="preserve"> Об избрании заместителя Председателя Совета директоров </w:t>
      </w:r>
      <w:r w:rsidR="00B02AB5">
        <w:rPr>
          <w:rFonts w:eastAsia="Lucida Sans Unicode"/>
          <w:kern w:val="1"/>
          <w:szCs w:val="28"/>
        </w:rPr>
        <w:br/>
      </w:r>
      <w:r w:rsidRPr="005B6792">
        <w:rPr>
          <w:rFonts w:eastAsia="Lucida Sans Unicode"/>
          <w:kern w:val="1"/>
          <w:szCs w:val="28"/>
        </w:rPr>
        <w:t>ОАО «РАО Энергетические системы Востока».</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b/>
          <w:kern w:val="1"/>
          <w:szCs w:val="28"/>
        </w:rPr>
        <w:t>Вопрос № 3:</w:t>
      </w:r>
      <w:r w:rsidRPr="005B6792">
        <w:rPr>
          <w:rFonts w:eastAsia="Lucida Sans Unicode"/>
          <w:kern w:val="1"/>
          <w:szCs w:val="28"/>
        </w:rPr>
        <w:t xml:space="preserve"> Об избрании Секретаря Совета директоров ОАО «РАО Энергетические системы Востока».</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b/>
          <w:kern w:val="1"/>
          <w:szCs w:val="28"/>
        </w:rPr>
        <w:t xml:space="preserve">Вопрос № 4: </w:t>
      </w:r>
      <w:r w:rsidRPr="005B6792">
        <w:rPr>
          <w:rFonts w:eastAsia="Lucida Sans Unicode"/>
          <w:kern w:val="1"/>
          <w:szCs w:val="28"/>
        </w:rPr>
        <w:t>О заключении соглашения о взаимодействии между открытым акционерным обществом «РАО Энергетические системы Востока» и открытым акционерным обществом «Системный оператор Единой энергетической системы», являющегося сделкой, в совершении которой имеется заинтересованность.</w:t>
      </w:r>
    </w:p>
    <w:p w:rsidR="005B6792" w:rsidRPr="005B6792" w:rsidRDefault="005B6792" w:rsidP="005B6792">
      <w:pPr>
        <w:widowControl w:val="0"/>
        <w:suppressAutoHyphens/>
        <w:ind w:firstLine="567"/>
        <w:jc w:val="both"/>
        <w:rPr>
          <w:rFonts w:eastAsia="Lucida Sans Unicode"/>
          <w:kern w:val="1"/>
          <w:szCs w:val="28"/>
        </w:rPr>
      </w:pPr>
      <w:bookmarkStart w:id="0" w:name="OLE_LINK8"/>
      <w:bookmarkStart w:id="1" w:name="OLE_LINK9"/>
      <w:r w:rsidRPr="005B6792">
        <w:rPr>
          <w:rFonts w:eastAsia="Lucida Sans Unicode"/>
          <w:b/>
          <w:kern w:val="1"/>
          <w:szCs w:val="28"/>
        </w:rPr>
        <w:t>Вопрос № 5:</w:t>
      </w:r>
      <w:r w:rsidRPr="005B6792">
        <w:rPr>
          <w:rFonts w:eastAsia="Lucida Sans Unicode"/>
          <w:kern w:val="1"/>
          <w:szCs w:val="28"/>
        </w:rPr>
        <w:t xml:space="preserve"> </w:t>
      </w:r>
      <w:bookmarkStart w:id="2" w:name="OLE_LINK18"/>
      <w:bookmarkStart w:id="3" w:name="OLE_LINK19"/>
      <w:bookmarkStart w:id="4" w:name="OLE_LINK32"/>
      <w:bookmarkStart w:id="5" w:name="OLE_LINK33"/>
      <w:r w:rsidRPr="005B6792">
        <w:rPr>
          <w:rFonts w:eastAsia="Lucida Sans Unicode"/>
          <w:kern w:val="1"/>
          <w:szCs w:val="28"/>
        </w:rPr>
        <w:t>Об одобрении заключения между ОАО «РАО Энергетические системы Востока» и ОАО «ХРСК» дополнительного соглашения к договору подряда, являющегося сделкой, в совершении которой имеется заинтересованность.</w:t>
      </w:r>
    </w:p>
    <w:bookmarkEnd w:id="0"/>
    <w:bookmarkEnd w:id="1"/>
    <w:bookmarkEnd w:id="2"/>
    <w:bookmarkEnd w:id="3"/>
    <w:bookmarkEnd w:id="4"/>
    <w:bookmarkEnd w:id="5"/>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b/>
          <w:kern w:val="1"/>
          <w:szCs w:val="28"/>
        </w:rPr>
        <w:t xml:space="preserve">Вопрос № 6: </w:t>
      </w:r>
      <w:r w:rsidRPr="005B6792">
        <w:rPr>
          <w:rFonts w:eastAsia="Lucida Sans Unicode"/>
          <w:kern w:val="1"/>
          <w:szCs w:val="28"/>
        </w:rPr>
        <w:t xml:space="preserve">Об утверждении условий дополнительного соглашения к договору на оказание услуг по ведению реестра владельцев именных ценных бумаг  № 166-08 от 03.07.2008 между ОАО «РАО Энергетические системы Востока» и </w:t>
      </w:r>
      <w:r w:rsidR="00B02AB5">
        <w:rPr>
          <w:rFonts w:eastAsia="Lucida Sans Unicode"/>
          <w:kern w:val="1"/>
          <w:szCs w:val="28"/>
        </w:rPr>
        <w:br/>
      </w:r>
      <w:r w:rsidRPr="005B6792">
        <w:rPr>
          <w:rFonts w:eastAsia="Lucida Sans Unicode"/>
          <w:kern w:val="1"/>
          <w:szCs w:val="28"/>
        </w:rPr>
        <w:t>ЗАО «СТАТУС».</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b/>
          <w:kern w:val="1"/>
          <w:szCs w:val="28"/>
        </w:rPr>
        <w:t xml:space="preserve"> Вопрос № 7:</w:t>
      </w:r>
      <w:r w:rsidRPr="005B6792">
        <w:rPr>
          <w:rFonts w:eastAsia="Lucida Sans Unicode"/>
          <w:kern w:val="1"/>
          <w:szCs w:val="28"/>
        </w:rPr>
        <w:t xml:space="preserve">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kern w:val="1"/>
          <w:szCs w:val="28"/>
        </w:rPr>
        <w:t>7.1. О заключении между ОАО «РАО Энергетические системы Востока» и Индивидуальным предпринимателем Козловой Людмилой Иосифовной дополнительного соглашения к договору аренды нежилых помещений.</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kern w:val="1"/>
          <w:szCs w:val="28"/>
        </w:rPr>
        <w:t xml:space="preserve">7.2.  О заключении между ОАО «РАО Энергетические системы Востока» и Индивидуальным предпринимателем Им Сергеем </w:t>
      </w:r>
      <w:proofErr w:type="spellStart"/>
      <w:r w:rsidRPr="005B6792">
        <w:rPr>
          <w:rFonts w:eastAsia="Lucida Sans Unicode"/>
          <w:kern w:val="1"/>
          <w:szCs w:val="28"/>
        </w:rPr>
        <w:t>Чанановичем</w:t>
      </w:r>
      <w:proofErr w:type="spellEnd"/>
      <w:r w:rsidRPr="005B6792">
        <w:rPr>
          <w:rFonts w:eastAsia="Lucida Sans Unicode"/>
          <w:kern w:val="1"/>
          <w:szCs w:val="28"/>
        </w:rPr>
        <w:t xml:space="preserve"> дополнительного </w:t>
      </w:r>
      <w:r w:rsidRPr="005B6792">
        <w:rPr>
          <w:rFonts w:eastAsia="Lucida Sans Unicode"/>
          <w:kern w:val="1"/>
          <w:szCs w:val="28"/>
        </w:rPr>
        <w:lastRenderedPageBreak/>
        <w:t>соглашения к договору аренды нежилых помещений.</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kern w:val="1"/>
          <w:szCs w:val="28"/>
        </w:rPr>
        <w:t>7.3. О заключении между ОАО «РАО Энергетические системы Востока» и ОАО «Внешнеэкономическое Объединение «Авиаэкспорт» дополнительного соглашения к договору аренды недвижимого имущества.</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b/>
          <w:kern w:val="1"/>
          <w:szCs w:val="28"/>
        </w:rPr>
        <w:t xml:space="preserve">Вопрос № 8:  </w:t>
      </w:r>
      <w:r w:rsidRPr="005B6792">
        <w:rPr>
          <w:rFonts w:eastAsia="Lucida Sans Unicode"/>
          <w:kern w:val="1"/>
          <w:szCs w:val="28"/>
        </w:rPr>
        <w:t xml:space="preserve">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kern w:val="1"/>
          <w:szCs w:val="28"/>
        </w:rPr>
        <w:t>8.1. Об утверждении Положения о Центральной закупочной комиссии и закупочных комиссиях ОАО «РАО Энергетические системы Востока».</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kern w:val="1"/>
          <w:szCs w:val="28"/>
        </w:rPr>
        <w:t>8.2:</w:t>
      </w:r>
      <w:r w:rsidRPr="005B6792">
        <w:rPr>
          <w:rFonts w:eastAsia="Lucida Sans Unicode"/>
          <w:b/>
          <w:kern w:val="1"/>
          <w:szCs w:val="28"/>
        </w:rPr>
        <w:t xml:space="preserve"> </w:t>
      </w:r>
      <w:r w:rsidRPr="005B6792">
        <w:rPr>
          <w:rFonts w:eastAsia="Lucida Sans Unicode"/>
          <w:kern w:val="1"/>
          <w:szCs w:val="28"/>
        </w:rPr>
        <w:t>Об утверждении персонального состава Центральной закупочной комиссии ОАО «РАО Энергетические системы Востока».</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b/>
          <w:kern w:val="1"/>
          <w:szCs w:val="28"/>
        </w:rPr>
        <w:t xml:space="preserve">Вопрос № 9: </w:t>
      </w:r>
      <w:r w:rsidRPr="005B6792">
        <w:rPr>
          <w:rFonts w:eastAsia="Lucida Sans Unicode"/>
          <w:kern w:val="1"/>
          <w:szCs w:val="28"/>
        </w:rPr>
        <w:t xml:space="preserve">Об утверждении Отчета об итогах закупочной деятельности </w:t>
      </w:r>
      <w:r w:rsidR="00B02AB5">
        <w:rPr>
          <w:rFonts w:eastAsia="Lucida Sans Unicode"/>
          <w:kern w:val="1"/>
          <w:szCs w:val="28"/>
        </w:rPr>
        <w:br/>
      </w:r>
      <w:r w:rsidRPr="005B6792">
        <w:rPr>
          <w:rFonts w:eastAsia="Lucida Sans Unicode"/>
          <w:kern w:val="1"/>
          <w:szCs w:val="28"/>
        </w:rPr>
        <w:t>ОАО «РАО Энергетические системы Востока» за 1 квартал 2012 года.</w:t>
      </w:r>
    </w:p>
    <w:p w:rsidR="005B6792" w:rsidRPr="005B6792" w:rsidRDefault="005B6792" w:rsidP="005B6792">
      <w:pPr>
        <w:widowControl w:val="0"/>
        <w:suppressAutoHyphens/>
        <w:ind w:firstLine="567"/>
        <w:jc w:val="both"/>
        <w:rPr>
          <w:rFonts w:eastAsia="Lucida Sans Unicode"/>
          <w:kern w:val="1"/>
          <w:szCs w:val="28"/>
        </w:rPr>
      </w:pPr>
      <w:r w:rsidRPr="005B6792">
        <w:rPr>
          <w:rFonts w:eastAsia="Lucida Sans Unicode"/>
          <w:b/>
          <w:kern w:val="1"/>
          <w:szCs w:val="28"/>
        </w:rPr>
        <w:t xml:space="preserve">Вопрос № 10: </w:t>
      </w:r>
      <w:r w:rsidRPr="005B6792">
        <w:rPr>
          <w:rFonts w:eastAsia="Lucida Sans Unicode"/>
          <w:kern w:val="1"/>
          <w:szCs w:val="28"/>
        </w:rPr>
        <w:t>Об утверждении внутренних документов</w:t>
      </w:r>
      <w:r>
        <w:rPr>
          <w:rFonts w:eastAsia="Lucida Sans Unicode"/>
          <w:kern w:val="1"/>
          <w:szCs w:val="28"/>
        </w:rPr>
        <w:t xml:space="preserve"> Общества:                 </w:t>
      </w:r>
      <w:r w:rsidRPr="005B6792">
        <w:rPr>
          <w:rFonts w:eastAsia="Lucida Sans Unicode"/>
          <w:kern w:val="1"/>
          <w:szCs w:val="28"/>
        </w:rPr>
        <w:t xml:space="preserve"> «О внесении изменений и дополнений в Стандарт системы ключевых показателей эффективности Холдинга «РАО Энергетические системы Востока».</w:t>
      </w:r>
    </w:p>
    <w:p w:rsidR="005B6792" w:rsidRDefault="005B6792" w:rsidP="00980A0B">
      <w:pPr>
        <w:pStyle w:val="31"/>
        <w:spacing w:line="360" w:lineRule="auto"/>
        <w:ind w:firstLine="0"/>
        <w:jc w:val="center"/>
        <w:rPr>
          <w:b/>
          <w:color w:val="FF0000"/>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5B6792" w:rsidRPr="005B6792" w:rsidRDefault="00EC131F" w:rsidP="005B6792">
      <w:pPr>
        <w:pStyle w:val="a7"/>
        <w:rPr>
          <w:szCs w:val="28"/>
        </w:rPr>
      </w:pPr>
      <w:r w:rsidRPr="00EC131F">
        <w:rPr>
          <w:b/>
          <w:szCs w:val="28"/>
        </w:rPr>
        <w:t>Вопрос № 1:</w:t>
      </w:r>
      <w:r w:rsidRPr="00EC131F">
        <w:rPr>
          <w:szCs w:val="28"/>
        </w:rPr>
        <w:t xml:space="preserve"> </w:t>
      </w:r>
      <w:r w:rsidR="005B6792" w:rsidRPr="005B6792">
        <w:rPr>
          <w:szCs w:val="28"/>
        </w:rPr>
        <w:t xml:space="preserve">Об избрании Председателя Совета директоров ОАО «РАО Энергетические системы Востока». </w:t>
      </w:r>
    </w:p>
    <w:p w:rsidR="00844F92" w:rsidRPr="00B55648" w:rsidRDefault="00844F92" w:rsidP="00844F92">
      <w:pPr>
        <w:ind w:firstLine="708"/>
        <w:jc w:val="both"/>
        <w:rPr>
          <w:color w:val="FF0000"/>
          <w:szCs w:val="28"/>
        </w:rPr>
      </w:pPr>
    </w:p>
    <w:p w:rsidR="007877F7" w:rsidRDefault="00212BA1" w:rsidP="007877F7">
      <w:pPr>
        <w:ind w:firstLine="567"/>
        <w:jc w:val="both"/>
        <w:rPr>
          <w:b/>
          <w:bCs/>
          <w:szCs w:val="28"/>
        </w:rPr>
      </w:pPr>
      <w:r>
        <w:rPr>
          <w:b/>
          <w:bCs/>
          <w:szCs w:val="28"/>
        </w:rPr>
        <w:t>Проект решения</w:t>
      </w:r>
      <w:r w:rsidR="007877F7" w:rsidRPr="007877F7">
        <w:rPr>
          <w:b/>
          <w:bCs/>
          <w:szCs w:val="28"/>
        </w:rPr>
        <w:t>:</w:t>
      </w:r>
    </w:p>
    <w:p w:rsidR="00F704F4" w:rsidRDefault="00F704F4" w:rsidP="007877F7">
      <w:pPr>
        <w:ind w:firstLine="567"/>
        <w:jc w:val="both"/>
        <w:rPr>
          <w:b/>
          <w:bCs/>
          <w:szCs w:val="28"/>
        </w:rPr>
      </w:pPr>
    </w:p>
    <w:p w:rsidR="007877F7" w:rsidRPr="005B6792" w:rsidRDefault="007877F7" w:rsidP="007877F7">
      <w:pPr>
        <w:widowControl w:val="0"/>
        <w:suppressAutoHyphens/>
        <w:ind w:firstLine="567"/>
        <w:jc w:val="both"/>
        <w:rPr>
          <w:rFonts w:eastAsia="Lucida Sans Unicode"/>
          <w:kern w:val="1"/>
          <w:szCs w:val="28"/>
          <w:lang w:eastAsia="en-US"/>
        </w:rPr>
      </w:pPr>
      <w:r w:rsidRPr="005B6792">
        <w:rPr>
          <w:rFonts w:eastAsia="Lucida Sans Unicode"/>
          <w:kern w:val="1"/>
          <w:szCs w:val="28"/>
          <w:lang w:eastAsia="en-US"/>
        </w:rPr>
        <w:t xml:space="preserve">Избрать Председателем Совета директоров ОАО «РАО Энергетические системы Востока»  </w:t>
      </w:r>
      <w:proofErr w:type="spellStart"/>
      <w:r w:rsidRPr="005B6792">
        <w:rPr>
          <w:rFonts w:eastAsia="Lucida Sans Unicode"/>
          <w:kern w:val="1"/>
          <w:szCs w:val="28"/>
          <w:lang w:eastAsia="en-US"/>
        </w:rPr>
        <w:t>Дода</w:t>
      </w:r>
      <w:proofErr w:type="spellEnd"/>
      <w:r w:rsidRPr="005B6792">
        <w:rPr>
          <w:rFonts w:eastAsia="Lucida Sans Unicode"/>
          <w:kern w:val="1"/>
          <w:szCs w:val="28"/>
          <w:lang w:eastAsia="en-US"/>
        </w:rPr>
        <w:t xml:space="preserve"> Евгения Вячеславовича.</w:t>
      </w:r>
    </w:p>
    <w:p w:rsidR="007877F7" w:rsidRDefault="007877F7" w:rsidP="00AF29BF">
      <w:pPr>
        <w:ind w:firstLine="567"/>
        <w:jc w:val="both"/>
        <w:rPr>
          <w:b/>
          <w:szCs w:val="28"/>
        </w:rPr>
      </w:pPr>
    </w:p>
    <w:p w:rsidR="00212BA1" w:rsidRPr="00EA01EE" w:rsidRDefault="00212BA1" w:rsidP="00212BA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7877F7" w:rsidRDefault="007877F7" w:rsidP="00AF29BF">
      <w:pPr>
        <w:ind w:firstLine="567"/>
        <w:jc w:val="both"/>
        <w:rPr>
          <w:bCs/>
          <w:i/>
          <w:szCs w:val="28"/>
        </w:rPr>
      </w:pPr>
    </w:p>
    <w:p w:rsidR="003F2431" w:rsidRPr="003F2431" w:rsidRDefault="003F2431" w:rsidP="003F2431">
      <w:pPr>
        <w:pStyle w:val="a7"/>
        <w:rPr>
          <w:szCs w:val="28"/>
        </w:rPr>
      </w:pPr>
      <w:r>
        <w:rPr>
          <w:b/>
          <w:szCs w:val="28"/>
        </w:rPr>
        <w:t>Вопрос № 2</w:t>
      </w:r>
      <w:r w:rsidR="005B6792" w:rsidRPr="00EC131F">
        <w:rPr>
          <w:b/>
          <w:szCs w:val="28"/>
        </w:rPr>
        <w:t>:</w:t>
      </w:r>
      <w:r w:rsidR="005B6792" w:rsidRPr="00EC131F">
        <w:rPr>
          <w:szCs w:val="28"/>
        </w:rPr>
        <w:t xml:space="preserve"> </w:t>
      </w:r>
      <w:r w:rsidRPr="003F2431">
        <w:rPr>
          <w:szCs w:val="28"/>
        </w:rPr>
        <w:t>Об избрании заместителя Председателя Совета директоров ОАО «РАО Энергетические системы Востока».</w:t>
      </w:r>
    </w:p>
    <w:p w:rsidR="007877F7" w:rsidRPr="007877F7" w:rsidRDefault="00212BA1" w:rsidP="007877F7">
      <w:pPr>
        <w:spacing w:before="360" w:line="360" w:lineRule="auto"/>
        <w:ind w:firstLine="426"/>
        <w:rPr>
          <w:b/>
          <w:bCs/>
        </w:rPr>
      </w:pPr>
      <w:r>
        <w:rPr>
          <w:b/>
          <w:bCs/>
        </w:rPr>
        <w:t>Проект решения</w:t>
      </w:r>
      <w:r w:rsidR="007877F7" w:rsidRPr="007877F7">
        <w:rPr>
          <w:b/>
          <w:bCs/>
        </w:rPr>
        <w:t>:</w:t>
      </w:r>
    </w:p>
    <w:p w:rsidR="007877F7" w:rsidRDefault="00740512" w:rsidP="00740512">
      <w:pPr>
        <w:ind w:firstLine="425"/>
        <w:jc w:val="both"/>
        <w:rPr>
          <w:b/>
        </w:rPr>
      </w:pPr>
      <w:r w:rsidRPr="003F2431">
        <w:rPr>
          <w:rFonts w:eastAsia="Calibri"/>
          <w:szCs w:val="28"/>
          <w:lang w:eastAsia="en-US"/>
        </w:rPr>
        <w:t xml:space="preserve">Избрать заместителем Председателя Совета директоров ОАО «РАО Энергетические системы Востока» </w:t>
      </w:r>
      <w:proofErr w:type="spellStart"/>
      <w:r w:rsidRPr="003F2431">
        <w:rPr>
          <w:rFonts w:eastAsia="Calibri"/>
          <w:szCs w:val="28"/>
          <w:lang w:eastAsia="en-US"/>
        </w:rPr>
        <w:t>Станюленайте</w:t>
      </w:r>
      <w:proofErr w:type="spellEnd"/>
      <w:r w:rsidRPr="003F2431">
        <w:rPr>
          <w:rFonts w:eastAsia="Calibri"/>
          <w:szCs w:val="28"/>
          <w:lang w:eastAsia="en-US"/>
        </w:rPr>
        <w:t xml:space="preserve"> Янину Эдуардовну</w:t>
      </w:r>
      <w:r w:rsidR="00345F08">
        <w:rPr>
          <w:rFonts w:eastAsia="Calibri"/>
          <w:szCs w:val="28"/>
          <w:lang w:eastAsia="en-US"/>
        </w:rPr>
        <w:t>.</w:t>
      </w:r>
    </w:p>
    <w:p w:rsidR="00212BA1" w:rsidRDefault="00212BA1" w:rsidP="00212BA1">
      <w:pPr>
        <w:ind w:firstLine="567"/>
        <w:jc w:val="both"/>
        <w:rPr>
          <w:b/>
          <w:bCs/>
          <w:szCs w:val="28"/>
        </w:rPr>
      </w:pPr>
    </w:p>
    <w:p w:rsidR="00212BA1" w:rsidRPr="00212BA1" w:rsidRDefault="00212BA1" w:rsidP="00212BA1">
      <w:pPr>
        <w:ind w:firstLine="567"/>
        <w:jc w:val="both"/>
        <w:rPr>
          <w:b/>
          <w:bCs/>
          <w:szCs w:val="28"/>
        </w:rPr>
      </w:pPr>
      <w:r w:rsidRPr="00212BA1">
        <w:rPr>
          <w:bCs/>
          <w:szCs w:val="28"/>
        </w:rPr>
        <w:t>По итогам голосования</w:t>
      </w:r>
      <w:r w:rsidRPr="00212BA1">
        <w:rPr>
          <w:b/>
          <w:bCs/>
          <w:szCs w:val="28"/>
        </w:rPr>
        <w:t xml:space="preserve"> РЕШЕНИЕ ПРИНЯТО.</w:t>
      </w:r>
    </w:p>
    <w:p w:rsidR="00740512" w:rsidRDefault="00740512" w:rsidP="005B6792">
      <w:pPr>
        <w:ind w:firstLine="567"/>
        <w:jc w:val="both"/>
        <w:rPr>
          <w:b/>
          <w:szCs w:val="28"/>
        </w:rPr>
      </w:pPr>
    </w:p>
    <w:p w:rsidR="003F2431" w:rsidRPr="003F2431" w:rsidRDefault="003F2431" w:rsidP="003F2431">
      <w:pPr>
        <w:pStyle w:val="a7"/>
        <w:rPr>
          <w:szCs w:val="28"/>
        </w:rPr>
      </w:pPr>
      <w:r>
        <w:rPr>
          <w:b/>
          <w:szCs w:val="28"/>
        </w:rPr>
        <w:t>Вопрос № 3</w:t>
      </w:r>
      <w:r w:rsidRPr="00EC131F">
        <w:rPr>
          <w:b/>
          <w:szCs w:val="28"/>
        </w:rPr>
        <w:t>:</w:t>
      </w:r>
      <w:r w:rsidRPr="00EC131F">
        <w:rPr>
          <w:szCs w:val="28"/>
        </w:rPr>
        <w:t xml:space="preserve"> </w:t>
      </w:r>
      <w:r w:rsidRPr="003F2431">
        <w:rPr>
          <w:szCs w:val="28"/>
        </w:rPr>
        <w:t>Об избрании Секретаря Совета директоров ОАО «РАО Энергетические системы Востока».</w:t>
      </w:r>
    </w:p>
    <w:p w:rsidR="007877F7" w:rsidRPr="007877F7" w:rsidRDefault="007877F7" w:rsidP="007877F7">
      <w:pPr>
        <w:spacing w:before="360" w:line="360" w:lineRule="auto"/>
        <w:ind w:firstLine="426"/>
        <w:rPr>
          <w:b/>
          <w:bCs/>
        </w:rPr>
      </w:pPr>
      <w:r w:rsidRPr="007877F7">
        <w:rPr>
          <w:b/>
          <w:bCs/>
        </w:rPr>
        <w:t>Проект решения:</w:t>
      </w:r>
    </w:p>
    <w:p w:rsidR="00740512" w:rsidRPr="003F2431" w:rsidRDefault="00740512" w:rsidP="00740512">
      <w:pPr>
        <w:ind w:firstLine="426"/>
        <w:jc w:val="both"/>
        <w:rPr>
          <w:szCs w:val="28"/>
        </w:rPr>
      </w:pPr>
      <w:r w:rsidRPr="003F2431">
        <w:rPr>
          <w:szCs w:val="28"/>
        </w:rPr>
        <w:t xml:space="preserve">Избрать Секретарем </w:t>
      </w:r>
      <w:proofErr w:type="gramStart"/>
      <w:r w:rsidRPr="003F2431">
        <w:rPr>
          <w:szCs w:val="28"/>
        </w:rPr>
        <w:t>Совета директоров Общества руководителя Секретариата Совета директоров</w:t>
      </w:r>
      <w:proofErr w:type="gramEnd"/>
      <w:r w:rsidRPr="003F2431">
        <w:rPr>
          <w:szCs w:val="28"/>
        </w:rPr>
        <w:t xml:space="preserve"> ОАО «РАО Энергетические системы Востока» Мурашову Ольгу Юрьевну.</w:t>
      </w:r>
    </w:p>
    <w:p w:rsidR="00961FDE" w:rsidRPr="00EA01EE" w:rsidRDefault="00961FDE" w:rsidP="00961FDE">
      <w:pPr>
        <w:ind w:firstLine="567"/>
        <w:jc w:val="both"/>
        <w:rPr>
          <w:b/>
          <w:bCs/>
          <w:szCs w:val="28"/>
        </w:rPr>
      </w:pPr>
      <w:r w:rsidRPr="00EA01EE">
        <w:rPr>
          <w:bCs/>
          <w:szCs w:val="28"/>
        </w:rPr>
        <w:lastRenderedPageBreak/>
        <w:t>По итогам голосования</w:t>
      </w:r>
      <w:r w:rsidRPr="00EA01EE">
        <w:rPr>
          <w:b/>
          <w:bCs/>
          <w:szCs w:val="28"/>
        </w:rPr>
        <w:t xml:space="preserve"> РЕШЕНИЕ ПРИНЯТО.</w:t>
      </w:r>
    </w:p>
    <w:p w:rsidR="00740512" w:rsidRDefault="00740512" w:rsidP="003F2431">
      <w:pPr>
        <w:ind w:firstLine="567"/>
        <w:jc w:val="both"/>
        <w:rPr>
          <w:bCs/>
          <w:i/>
          <w:szCs w:val="28"/>
        </w:rPr>
      </w:pPr>
    </w:p>
    <w:p w:rsidR="003F2431" w:rsidRPr="003F2431" w:rsidRDefault="003F2431" w:rsidP="003F2431">
      <w:pPr>
        <w:pStyle w:val="a7"/>
        <w:rPr>
          <w:szCs w:val="28"/>
        </w:rPr>
      </w:pPr>
      <w:r>
        <w:rPr>
          <w:b/>
          <w:szCs w:val="28"/>
        </w:rPr>
        <w:t>Вопрос № 4</w:t>
      </w:r>
      <w:r w:rsidRPr="00EC131F">
        <w:rPr>
          <w:b/>
          <w:szCs w:val="28"/>
        </w:rPr>
        <w:t>:</w:t>
      </w:r>
      <w:r w:rsidRPr="00EC131F">
        <w:rPr>
          <w:szCs w:val="28"/>
        </w:rPr>
        <w:t xml:space="preserve"> </w:t>
      </w:r>
      <w:r w:rsidRPr="003F2431">
        <w:rPr>
          <w:szCs w:val="28"/>
        </w:rPr>
        <w:t>О заключении соглашения о взаимодействии между открытым акционерным обществом «РАО Энергетические системы Востока» и открытым акционерным обществом «Системный оператор Единой энергетической системы», являющегося сделкой, в совершении которой имеется заинтересованность.</w:t>
      </w:r>
    </w:p>
    <w:p w:rsidR="007877F7" w:rsidRPr="007877F7" w:rsidRDefault="00961FDE" w:rsidP="007877F7">
      <w:pPr>
        <w:spacing w:before="360" w:line="360" w:lineRule="auto"/>
        <w:ind w:firstLine="426"/>
        <w:rPr>
          <w:b/>
          <w:bCs/>
        </w:rPr>
      </w:pPr>
      <w:r>
        <w:rPr>
          <w:b/>
          <w:bCs/>
        </w:rPr>
        <w:t>Проект решения</w:t>
      </w:r>
      <w:r w:rsidR="007877F7" w:rsidRPr="007877F7">
        <w:rPr>
          <w:b/>
          <w:bCs/>
        </w:rPr>
        <w:t>:</w:t>
      </w:r>
    </w:p>
    <w:p w:rsidR="00740512" w:rsidRPr="003F2431" w:rsidRDefault="00740512" w:rsidP="00740512">
      <w:pPr>
        <w:shd w:val="clear" w:color="auto" w:fill="FFFFFF"/>
        <w:ind w:firstLine="708"/>
        <w:jc w:val="both"/>
        <w:rPr>
          <w:szCs w:val="28"/>
        </w:rPr>
      </w:pPr>
      <w:r w:rsidRPr="003F2431">
        <w:rPr>
          <w:szCs w:val="28"/>
        </w:rPr>
        <w:t xml:space="preserve">1. Определить, что цена соглашения о взаимодействии не определяется в связи с существом сделки. </w:t>
      </w:r>
    </w:p>
    <w:p w:rsidR="00740512" w:rsidRPr="003F2431" w:rsidRDefault="00740512" w:rsidP="00740512">
      <w:pPr>
        <w:shd w:val="clear" w:color="auto" w:fill="FFFFFF"/>
        <w:ind w:firstLine="708"/>
        <w:jc w:val="both"/>
        <w:rPr>
          <w:color w:val="000000"/>
          <w:szCs w:val="28"/>
        </w:rPr>
      </w:pPr>
      <w:r w:rsidRPr="003F2431">
        <w:rPr>
          <w:szCs w:val="28"/>
        </w:rPr>
        <w:t xml:space="preserve">2. Одобрить </w:t>
      </w:r>
      <w:r w:rsidRPr="003F2431">
        <w:rPr>
          <w:color w:val="000000"/>
          <w:szCs w:val="28"/>
        </w:rPr>
        <w:t>соглашение о взаимодействии, заключаемое  между открытым акционерным обществом «РАО Энергетические системы Востока» и открытым акционерным обществом «Системный оператор Единой энергетической системы», являющееся сделкой, в совершении которой имеется заинтересованность, на следующих условиях:</w:t>
      </w:r>
    </w:p>
    <w:p w:rsidR="00740512" w:rsidRPr="003F2431" w:rsidRDefault="00740512" w:rsidP="00740512">
      <w:pPr>
        <w:shd w:val="clear" w:color="auto" w:fill="FFFFFF"/>
        <w:ind w:firstLine="708"/>
        <w:jc w:val="both"/>
        <w:rPr>
          <w:color w:val="000000"/>
          <w:szCs w:val="28"/>
        </w:rPr>
      </w:pPr>
      <w:r w:rsidRPr="003F2431">
        <w:rPr>
          <w:color w:val="000000"/>
          <w:szCs w:val="28"/>
        </w:rPr>
        <w:t xml:space="preserve">Стороны Соглашения: </w:t>
      </w:r>
    </w:p>
    <w:p w:rsidR="00740512" w:rsidRPr="003F2431" w:rsidRDefault="00740512" w:rsidP="00740512">
      <w:pPr>
        <w:shd w:val="clear" w:color="auto" w:fill="FFFFFF"/>
        <w:ind w:firstLine="708"/>
        <w:jc w:val="both"/>
        <w:rPr>
          <w:color w:val="000000"/>
          <w:szCs w:val="28"/>
        </w:rPr>
      </w:pPr>
      <w:r w:rsidRPr="003F2431">
        <w:rPr>
          <w:color w:val="000000"/>
          <w:szCs w:val="28"/>
        </w:rPr>
        <w:t xml:space="preserve">Открытое акционерное общество «Системный оператор Единой энергетической системы» (ОАО «СО ЕЭС»); </w:t>
      </w:r>
    </w:p>
    <w:p w:rsidR="00740512" w:rsidRPr="003F2431" w:rsidRDefault="00740512" w:rsidP="00740512">
      <w:pPr>
        <w:shd w:val="clear" w:color="auto" w:fill="FFFFFF"/>
        <w:ind w:firstLine="708"/>
        <w:jc w:val="both"/>
        <w:rPr>
          <w:color w:val="000000"/>
          <w:szCs w:val="28"/>
        </w:rPr>
      </w:pPr>
      <w:r w:rsidRPr="003F2431">
        <w:rPr>
          <w:color w:val="000000"/>
          <w:szCs w:val="28"/>
        </w:rPr>
        <w:t xml:space="preserve">Открытое акционерное общество «РАО Энергетические системы Востока» (ОАО «РАО Энергетические системы Востока») </w:t>
      </w:r>
    </w:p>
    <w:p w:rsidR="00740512" w:rsidRPr="003F2431" w:rsidRDefault="00740512" w:rsidP="00740512">
      <w:pPr>
        <w:shd w:val="clear" w:color="auto" w:fill="FFFFFF"/>
        <w:ind w:firstLine="709"/>
        <w:jc w:val="both"/>
        <w:rPr>
          <w:color w:val="000000"/>
          <w:szCs w:val="28"/>
        </w:rPr>
      </w:pPr>
      <w:r w:rsidRPr="003F2431">
        <w:rPr>
          <w:color w:val="000000"/>
          <w:szCs w:val="28"/>
        </w:rPr>
        <w:t>Предмет Соглашения:</w:t>
      </w:r>
    </w:p>
    <w:p w:rsidR="00740512" w:rsidRPr="003F2431" w:rsidRDefault="00740512" w:rsidP="00740512">
      <w:pPr>
        <w:shd w:val="clear" w:color="auto" w:fill="FFFFFF"/>
        <w:ind w:firstLine="709"/>
        <w:jc w:val="both"/>
        <w:rPr>
          <w:color w:val="000000"/>
          <w:szCs w:val="28"/>
        </w:rPr>
      </w:pPr>
      <w:r w:rsidRPr="003F2431">
        <w:rPr>
          <w:color w:val="000000"/>
          <w:szCs w:val="28"/>
        </w:rPr>
        <w:t xml:space="preserve">Определение порядка взаимодействия Сторон в ходе информационного обмена и при осуществлении ОАО «СО ЕЭС» технического </w:t>
      </w:r>
      <w:proofErr w:type="spellStart"/>
      <w:r w:rsidRPr="003F2431">
        <w:rPr>
          <w:color w:val="000000"/>
          <w:szCs w:val="28"/>
        </w:rPr>
        <w:t>контроллинга</w:t>
      </w:r>
      <w:proofErr w:type="spellEnd"/>
      <w:r w:rsidRPr="003F2431">
        <w:rPr>
          <w:color w:val="000000"/>
          <w:szCs w:val="28"/>
        </w:rPr>
        <w:t xml:space="preserve"> состояния энергетического оборудования ДЗО/ВЗО ОАО «РАО Энергетические системы Востока», входящих в объединенную энергосистему Востока.</w:t>
      </w:r>
    </w:p>
    <w:p w:rsidR="00740512" w:rsidRPr="003F2431" w:rsidRDefault="00740512" w:rsidP="00740512">
      <w:pPr>
        <w:shd w:val="clear" w:color="auto" w:fill="FFFFFF"/>
        <w:ind w:firstLine="709"/>
        <w:jc w:val="both"/>
        <w:rPr>
          <w:color w:val="000000"/>
          <w:szCs w:val="28"/>
        </w:rPr>
      </w:pPr>
      <w:r w:rsidRPr="003F2431">
        <w:rPr>
          <w:color w:val="000000"/>
          <w:szCs w:val="28"/>
        </w:rPr>
        <w:t>Срок действия:</w:t>
      </w:r>
    </w:p>
    <w:p w:rsidR="00740512" w:rsidRPr="003F2431" w:rsidRDefault="00740512" w:rsidP="00740512">
      <w:pPr>
        <w:shd w:val="clear" w:color="auto" w:fill="FFFFFF"/>
        <w:ind w:firstLine="709"/>
        <w:jc w:val="both"/>
        <w:rPr>
          <w:color w:val="000000"/>
          <w:szCs w:val="28"/>
        </w:rPr>
      </w:pPr>
      <w:r w:rsidRPr="003F2431">
        <w:rPr>
          <w:color w:val="000000"/>
          <w:szCs w:val="28"/>
        </w:rPr>
        <w:t>Соглашение заключается на неопределенный срок и вступает в силу с момента его подписания Сторонами.</w:t>
      </w:r>
    </w:p>
    <w:p w:rsidR="00740512" w:rsidRPr="003F2431" w:rsidRDefault="00740512" w:rsidP="00740512">
      <w:pPr>
        <w:shd w:val="clear" w:color="auto" w:fill="FFFFFF"/>
        <w:ind w:firstLine="709"/>
        <w:jc w:val="both"/>
        <w:rPr>
          <w:color w:val="000000"/>
          <w:szCs w:val="28"/>
        </w:rPr>
      </w:pPr>
      <w:r w:rsidRPr="003F2431">
        <w:rPr>
          <w:color w:val="000000"/>
          <w:szCs w:val="28"/>
        </w:rPr>
        <w:t>Цена соглашения: не определяется в связи с существом сделки.</w:t>
      </w:r>
    </w:p>
    <w:p w:rsidR="003F2431" w:rsidRPr="00B55648" w:rsidRDefault="003F2431" w:rsidP="003F2431">
      <w:pPr>
        <w:ind w:firstLine="708"/>
        <w:jc w:val="both"/>
        <w:rPr>
          <w:color w:val="FF0000"/>
          <w:szCs w:val="28"/>
        </w:rPr>
      </w:pPr>
    </w:p>
    <w:p w:rsidR="00961FDE" w:rsidRPr="00EA01EE" w:rsidRDefault="00961FDE" w:rsidP="00961F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961FDE" w:rsidRDefault="00961FDE" w:rsidP="003F2431">
      <w:pPr>
        <w:pStyle w:val="a7"/>
        <w:rPr>
          <w:b/>
          <w:szCs w:val="28"/>
        </w:rPr>
      </w:pPr>
    </w:p>
    <w:p w:rsidR="00961FDE" w:rsidRDefault="00961FDE" w:rsidP="003F2431">
      <w:pPr>
        <w:pStyle w:val="a7"/>
        <w:rPr>
          <w:b/>
          <w:szCs w:val="28"/>
        </w:rPr>
      </w:pPr>
    </w:p>
    <w:p w:rsidR="003F2431" w:rsidRPr="003F2431" w:rsidRDefault="003F2431" w:rsidP="003F2431">
      <w:pPr>
        <w:pStyle w:val="a7"/>
        <w:rPr>
          <w:szCs w:val="28"/>
        </w:rPr>
      </w:pPr>
      <w:r>
        <w:rPr>
          <w:b/>
          <w:szCs w:val="28"/>
        </w:rPr>
        <w:t>Вопрос № 5</w:t>
      </w:r>
      <w:r w:rsidRPr="00EC131F">
        <w:rPr>
          <w:b/>
          <w:szCs w:val="28"/>
        </w:rPr>
        <w:t>:</w:t>
      </w:r>
      <w:r w:rsidRPr="00EC131F">
        <w:rPr>
          <w:szCs w:val="28"/>
        </w:rPr>
        <w:t xml:space="preserve"> </w:t>
      </w:r>
      <w:r w:rsidRPr="003F2431">
        <w:rPr>
          <w:szCs w:val="28"/>
        </w:rPr>
        <w:t>Об одобрении заключения между ОАО «РАО Энергетические системы Востока» и ОАО «ХРСК» дополнительного соглашения к договору подряда, являющегося сделкой, в совершении которой имеется заинтересованность.</w:t>
      </w:r>
    </w:p>
    <w:p w:rsidR="003F2431" w:rsidRDefault="003F2431" w:rsidP="00AF29BF">
      <w:pPr>
        <w:ind w:firstLine="567"/>
        <w:jc w:val="both"/>
        <w:rPr>
          <w:bCs/>
          <w:i/>
          <w:szCs w:val="28"/>
        </w:rPr>
      </w:pPr>
    </w:p>
    <w:p w:rsidR="00961FDE" w:rsidRPr="00EA01EE" w:rsidRDefault="00961FDE" w:rsidP="00961F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961FDE" w:rsidRDefault="00961FDE" w:rsidP="00961FDE">
      <w:pPr>
        <w:widowControl w:val="0"/>
        <w:suppressAutoHyphens/>
        <w:ind w:firstLine="567"/>
        <w:jc w:val="both"/>
        <w:rPr>
          <w:rFonts w:eastAsia="Lucida Sans Unicode"/>
          <w:kern w:val="1"/>
          <w:szCs w:val="28"/>
          <w:lang w:eastAsia="en-US"/>
        </w:rPr>
      </w:pPr>
    </w:p>
    <w:p w:rsidR="00961FDE" w:rsidRDefault="00961FDE" w:rsidP="00961F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740512" w:rsidRDefault="00740512" w:rsidP="00AF29BF">
      <w:pPr>
        <w:ind w:firstLine="567"/>
        <w:jc w:val="both"/>
        <w:rPr>
          <w:bCs/>
          <w:i/>
          <w:szCs w:val="28"/>
        </w:rPr>
      </w:pPr>
    </w:p>
    <w:p w:rsidR="00CE563A" w:rsidRDefault="00CE563A" w:rsidP="00AF29BF">
      <w:pPr>
        <w:ind w:firstLine="567"/>
        <w:jc w:val="both"/>
        <w:rPr>
          <w:bCs/>
          <w:i/>
          <w:szCs w:val="28"/>
        </w:rPr>
      </w:pPr>
    </w:p>
    <w:p w:rsidR="003F2431" w:rsidRDefault="003F2431" w:rsidP="003F2431">
      <w:pPr>
        <w:pStyle w:val="a7"/>
        <w:rPr>
          <w:szCs w:val="28"/>
        </w:rPr>
      </w:pPr>
      <w:r>
        <w:rPr>
          <w:b/>
          <w:szCs w:val="28"/>
        </w:rPr>
        <w:lastRenderedPageBreak/>
        <w:t>Вопрос № 6</w:t>
      </w:r>
      <w:r w:rsidRPr="00EC131F">
        <w:rPr>
          <w:b/>
          <w:szCs w:val="28"/>
        </w:rPr>
        <w:t>:</w:t>
      </w:r>
      <w:r w:rsidRPr="00EC131F">
        <w:rPr>
          <w:szCs w:val="28"/>
        </w:rPr>
        <w:t xml:space="preserve"> </w:t>
      </w:r>
      <w:r w:rsidRPr="003F2431">
        <w:rPr>
          <w:szCs w:val="28"/>
        </w:rPr>
        <w:t>Об утверждении условий дополнительного соглашения к договору на оказание услуг по ведению реестра владельцев именных ценных бумаг  № 166-08 от 03.07.2008 между ОАО «РАО Энергетические системы Востока» и ЗАО «СТАТУС».</w:t>
      </w:r>
    </w:p>
    <w:p w:rsidR="007877F7" w:rsidRDefault="007877F7" w:rsidP="007877F7">
      <w:pPr>
        <w:pStyle w:val="a7"/>
        <w:ind w:firstLine="426"/>
        <w:rPr>
          <w:b/>
          <w:bCs/>
          <w:szCs w:val="28"/>
        </w:rPr>
      </w:pPr>
    </w:p>
    <w:p w:rsidR="007877F7" w:rsidRDefault="00CE563A" w:rsidP="007877F7">
      <w:pPr>
        <w:pStyle w:val="a7"/>
        <w:ind w:firstLine="426"/>
        <w:rPr>
          <w:b/>
          <w:bCs/>
          <w:szCs w:val="28"/>
        </w:rPr>
      </w:pPr>
      <w:r>
        <w:rPr>
          <w:b/>
          <w:bCs/>
          <w:szCs w:val="28"/>
        </w:rPr>
        <w:t>Проект решения</w:t>
      </w:r>
      <w:r w:rsidR="007877F7" w:rsidRPr="007877F7">
        <w:rPr>
          <w:b/>
          <w:bCs/>
          <w:szCs w:val="28"/>
        </w:rPr>
        <w:t>:</w:t>
      </w:r>
    </w:p>
    <w:p w:rsidR="00F704F4" w:rsidRDefault="00F704F4" w:rsidP="00740512">
      <w:pPr>
        <w:widowControl w:val="0"/>
        <w:tabs>
          <w:tab w:val="left" w:pos="-567"/>
        </w:tabs>
        <w:ind w:firstLine="709"/>
        <w:jc w:val="both"/>
        <w:rPr>
          <w:szCs w:val="28"/>
        </w:rPr>
      </w:pPr>
    </w:p>
    <w:p w:rsidR="00740512" w:rsidRPr="003F2431" w:rsidRDefault="00740512" w:rsidP="00740512">
      <w:pPr>
        <w:widowControl w:val="0"/>
        <w:tabs>
          <w:tab w:val="left" w:pos="-567"/>
        </w:tabs>
        <w:ind w:firstLine="709"/>
        <w:jc w:val="both"/>
        <w:rPr>
          <w:szCs w:val="28"/>
        </w:rPr>
      </w:pPr>
      <w:r w:rsidRPr="003F2431">
        <w:rPr>
          <w:szCs w:val="28"/>
        </w:rPr>
        <w:t>Утвердить условия дополнительного соглашения к заключенному между ОАО «РАО Энергетические системы Востока» и ЗАО «СТАТУС» договору                     № 166-08 от 03.07.2008 на оказание услуг по ведению реестра владельцев именных ценных бумаг в соответствии с приложением № 4 к протоколу.</w:t>
      </w:r>
    </w:p>
    <w:p w:rsidR="007877F7" w:rsidRPr="003F2431" w:rsidRDefault="007877F7" w:rsidP="003F2431">
      <w:pPr>
        <w:pStyle w:val="a7"/>
        <w:rPr>
          <w:szCs w:val="28"/>
        </w:rPr>
      </w:pPr>
    </w:p>
    <w:p w:rsidR="00CE563A" w:rsidRPr="00EA01EE" w:rsidRDefault="00CE563A" w:rsidP="00CE563A">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CE563A" w:rsidRDefault="00CE563A" w:rsidP="00AF29BF">
      <w:pPr>
        <w:ind w:firstLine="567"/>
        <w:jc w:val="both"/>
        <w:rPr>
          <w:bCs/>
          <w:i/>
          <w:szCs w:val="28"/>
        </w:rPr>
      </w:pPr>
    </w:p>
    <w:p w:rsidR="00CE563A" w:rsidRDefault="00CE563A" w:rsidP="00AF29BF">
      <w:pPr>
        <w:ind w:firstLine="567"/>
        <w:jc w:val="both"/>
        <w:rPr>
          <w:bCs/>
          <w:i/>
          <w:szCs w:val="28"/>
        </w:rPr>
      </w:pPr>
    </w:p>
    <w:p w:rsidR="00304C51" w:rsidRPr="00304C51" w:rsidRDefault="00304C51" w:rsidP="00304C51">
      <w:pPr>
        <w:pStyle w:val="a7"/>
        <w:rPr>
          <w:szCs w:val="28"/>
        </w:rPr>
      </w:pPr>
      <w:r>
        <w:rPr>
          <w:b/>
          <w:szCs w:val="28"/>
        </w:rPr>
        <w:t>Вопрос № 7</w:t>
      </w:r>
      <w:r w:rsidR="003F2431" w:rsidRPr="00EC131F">
        <w:rPr>
          <w:b/>
          <w:szCs w:val="28"/>
        </w:rPr>
        <w:t>:</w:t>
      </w:r>
      <w:r w:rsidR="003F2431" w:rsidRPr="00EC131F">
        <w:rPr>
          <w:szCs w:val="28"/>
        </w:rPr>
        <w:t xml:space="preserve"> </w:t>
      </w:r>
      <w:r w:rsidRPr="00304C51">
        <w:rPr>
          <w:szCs w:val="28"/>
        </w:rPr>
        <w:t xml:space="preserve">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w:t>
      </w:r>
    </w:p>
    <w:p w:rsidR="00304C51" w:rsidRPr="00304C51" w:rsidRDefault="00304C51" w:rsidP="00304C51">
      <w:pPr>
        <w:pStyle w:val="a7"/>
        <w:rPr>
          <w:szCs w:val="28"/>
        </w:rPr>
      </w:pPr>
      <w:r w:rsidRPr="00304C51">
        <w:rPr>
          <w:b/>
          <w:szCs w:val="28"/>
        </w:rPr>
        <w:t>7.1.</w:t>
      </w:r>
      <w:r w:rsidRPr="00304C51">
        <w:rPr>
          <w:szCs w:val="28"/>
        </w:rPr>
        <w:t xml:space="preserve"> О заключении между ОАО «РАО Энергетические системы Востока» и Индивидуальным предпринимателем Козловой Людмилой Иосифовной дополнительного соглашения к договору аренды нежилых помещений.</w:t>
      </w:r>
    </w:p>
    <w:p w:rsidR="007877F7" w:rsidRPr="007877F7" w:rsidRDefault="00B5294C" w:rsidP="007877F7">
      <w:pPr>
        <w:spacing w:before="360" w:line="360" w:lineRule="auto"/>
        <w:ind w:firstLine="426"/>
        <w:rPr>
          <w:b/>
          <w:bCs/>
        </w:rPr>
      </w:pPr>
      <w:r>
        <w:rPr>
          <w:b/>
          <w:bCs/>
        </w:rPr>
        <w:t>Проект решения</w:t>
      </w:r>
      <w:r w:rsidR="007877F7" w:rsidRPr="007877F7">
        <w:rPr>
          <w:b/>
          <w:bCs/>
        </w:rPr>
        <w:t>:</w:t>
      </w:r>
    </w:p>
    <w:p w:rsidR="00740512" w:rsidRPr="00304C51" w:rsidRDefault="00740512" w:rsidP="00740512">
      <w:pPr>
        <w:widowControl w:val="0"/>
        <w:tabs>
          <w:tab w:val="left" w:pos="-567"/>
          <w:tab w:val="left" w:pos="851"/>
        </w:tabs>
        <w:ind w:firstLine="567"/>
        <w:jc w:val="both"/>
        <w:rPr>
          <w:szCs w:val="28"/>
        </w:rPr>
      </w:pPr>
      <w:r w:rsidRPr="00304C51">
        <w:rPr>
          <w:szCs w:val="28"/>
        </w:rPr>
        <w:t>Одобрить заключение между ОАО «РАО  Энергетические системы Востока» и Индивидуальным предпринимателем Козловой Людмилой Иосифовной дополнительного соглашения к договору аренды нежилых помещений № 274 от  01.11.2009 (далее – Дополнительное соглашение)  на следующих существенных условиях:</w:t>
      </w:r>
    </w:p>
    <w:p w:rsidR="00740512" w:rsidRPr="00304C51" w:rsidRDefault="00740512" w:rsidP="00740512">
      <w:pPr>
        <w:widowControl w:val="0"/>
        <w:tabs>
          <w:tab w:val="left" w:pos="0"/>
          <w:tab w:val="left" w:pos="851"/>
        </w:tabs>
        <w:ind w:firstLine="567"/>
        <w:jc w:val="both"/>
        <w:rPr>
          <w:szCs w:val="28"/>
        </w:rPr>
      </w:pPr>
      <w:r w:rsidRPr="00304C51">
        <w:rPr>
          <w:szCs w:val="28"/>
        </w:rPr>
        <w:t xml:space="preserve">Стороны Дополнительного соглашения: </w:t>
      </w:r>
    </w:p>
    <w:p w:rsidR="00740512" w:rsidRPr="00304C51" w:rsidRDefault="00740512" w:rsidP="00740512">
      <w:pPr>
        <w:widowControl w:val="0"/>
        <w:tabs>
          <w:tab w:val="left" w:pos="0"/>
          <w:tab w:val="left" w:pos="851"/>
        </w:tabs>
        <w:ind w:firstLine="567"/>
        <w:jc w:val="both"/>
        <w:rPr>
          <w:szCs w:val="28"/>
        </w:rPr>
      </w:pPr>
      <w:r w:rsidRPr="00304C51">
        <w:rPr>
          <w:szCs w:val="28"/>
        </w:rPr>
        <w:t xml:space="preserve">Арендодатель - Индивидуальный предприниматель Козлова Людмила Иосифовна; </w:t>
      </w:r>
    </w:p>
    <w:p w:rsidR="00740512" w:rsidRPr="00304C51" w:rsidRDefault="00740512" w:rsidP="00740512">
      <w:pPr>
        <w:widowControl w:val="0"/>
        <w:tabs>
          <w:tab w:val="left" w:pos="0"/>
          <w:tab w:val="left" w:pos="851"/>
        </w:tabs>
        <w:ind w:firstLine="567"/>
        <w:jc w:val="both"/>
        <w:rPr>
          <w:szCs w:val="28"/>
        </w:rPr>
      </w:pPr>
      <w:r w:rsidRPr="00304C51">
        <w:rPr>
          <w:szCs w:val="28"/>
        </w:rPr>
        <w:t>Арендатор - ОАО «РАО  Энергетические системы Востока».</w:t>
      </w:r>
    </w:p>
    <w:p w:rsidR="00740512" w:rsidRPr="00304C51" w:rsidRDefault="00740512" w:rsidP="00740512">
      <w:pPr>
        <w:widowControl w:val="0"/>
        <w:tabs>
          <w:tab w:val="left" w:pos="0"/>
          <w:tab w:val="left" w:pos="851"/>
        </w:tabs>
        <w:ind w:firstLine="567"/>
        <w:jc w:val="both"/>
        <w:rPr>
          <w:szCs w:val="28"/>
        </w:rPr>
      </w:pPr>
      <w:r w:rsidRPr="00304C51">
        <w:rPr>
          <w:szCs w:val="28"/>
        </w:rPr>
        <w:t xml:space="preserve">Предмет Дополнительного соглашения: </w:t>
      </w:r>
    </w:p>
    <w:p w:rsidR="00740512" w:rsidRPr="00304C51" w:rsidRDefault="00740512" w:rsidP="00740512">
      <w:pPr>
        <w:widowControl w:val="0"/>
        <w:numPr>
          <w:ilvl w:val="0"/>
          <w:numId w:val="32"/>
        </w:numPr>
        <w:tabs>
          <w:tab w:val="left" w:pos="0"/>
          <w:tab w:val="left" w:pos="851"/>
        </w:tabs>
        <w:ind w:left="0" w:firstLine="567"/>
        <w:jc w:val="both"/>
        <w:rPr>
          <w:szCs w:val="28"/>
        </w:rPr>
      </w:pPr>
      <w:r w:rsidRPr="00304C51">
        <w:rPr>
          <w:szCs w:val="28"/>
        </w:rPr>
        <w:t>Изменение размера арендных платежей (снижение суммы ежемесячной арендной платы):</w:t>
      </w:r>
    </w:p>
    <w:p w:rsidR="00740512" w:rsidRPr="00304C51" w:rsidRDefault="00740512" w:rsidP="00740512">
      <w:pPr>
        <w:widowControl w:val="0"/>
        <w:tabs>
          <w:tab w:val="left" w:pos="0"/>
          <w:tab w:val="left" w:pos="851"/>
        </w:tabs>
        <w:ind w:firstLine="567"/>
        <w:jc w:val="both"/>
        <w:rPr>
          <w:szCs w:val="28"/>
        </w:rPr>
      </w:pPr>
      <w:proofErr w:type="gramStart"/>
      <w:r w:rsidRPr="00304C51">
        <w:rPr>
          <w:szCs w:val="28"/>
        </w:rPr>
        <w:t xml:space="preserve">– с 01 мая 2012 года установить сумму ежемесячной арендной платы в размере:  967 740 (девятьсот шестьдесят семь тысяч семьсот сорок) рублей       </w:t>
      </w:r>
      <w:r>
        <w:rPr>
          <w:szCs w:val="28"/>
        </w:rPr>
        <w:br/>
      </w:r>
      <w:r w:rsidRPr="00304C51">
        <w:rPr>
          <w:szCs w:val="28"/>
        </w:rPr>
        <w:t>30 копеек в месяц, НДС не облагается (из расчета 17 442 (семнадцать тысяч четыреста сорок два) рубля 00 копеек за 1 (один) квадратный метр арендуемой площади в год без НДС);</w:t>
      </w:r>
      <w:proofErr w:type="gramEnd"/>
    </w:p>
    <w:p w:rsidR="00740512" w:rsidRPr="00304C51" w:rsidRDefault="00740512" w:rsidP="00740512">
      <w:pPr>
        <w:widowControl w:val="0"/>
        <w:tabs>
          <w:tab w:val="left" w:pos="0"/>
          <w:tab w:val="left" w:pos="851"/>
        </w:tabs>
        <w:ind w:firstLine="567"/>
        <w:jc w:val="both"/>
        <w:rPr>
          <w:szCs w:val="28"/>
        </w:rPr>
      </w:pPr>
      <w:r w:rsidRPr="00304C51">
        <w:rPr>
          <w:szCs w:val="28"/>
        </w:rPr>
        <w:t xml:space="preserve">– с 01 июня 2012 года установить сумму ежемесячной арендной платы в размере: 771 218 (семьсот семьдесят одна тысяча двести восемнадцать) рублей </w:t>
      </w:r>
      <w:r>
        <w:rPr>
          <w:szCs w:val="28"/>
        </w:rPr>
        <w:br/>
      </w:r>
      <w:r w:rsidRPr="00304C51">
        <w:rPr>
          <w:szCs w:val="28"/>
        </w:rPr>
        <w:t>33 копейки в месяц, НДС не облагается (из расчета 13 900 (тринадцать тысяч девятьсот) рублей 00 копеек за 1 квадратный метр арендуемой площади в год без НДС).</w:t>
      </w:r>
    </w:p>
    <w:p w:rsidR="00740512" w:rsidRPr="00304C51" w:rsidRDefault="00740512" w:rsidP="00740512">
      <w:pPr>
        <w:widowControl w:val="0"/>
        <w:numPr>
          <w:ilvl w:val="0"/>
          <w:numId w:val="32"/>
        </w:numPr>
        <w:tabs>
          <w:tab w:val="left" w:pos="0"/>
          <w:tab w:val="left" w:pos="851"/>
        </w:tabs>
        <w:ind w:left="0" w:firstLine="567"/>
        <w:jc w:val="both"/>
        <w:rPr>
          <w:szCs w:val="28"/>
        </w:rPr>
      </w:pPr>
      <w:proofErr w:type="gramStart"/>
      <w:r w:rsidRPr="00304C51">
        <w:rPr>
          <w:szCs w:val="28"/>
        </w:rPr>
        <w:t xml:space="preserve">Установление обеспечительного депозита по договору № 274 от 01.11.2009  </w:t>
      </w:r>
      <w:r w:rsidRPr="00304C51">
        <w:rPr>
          <w:szCs w:val="28"/>
        </w:rPr>
        <w:lastRenderedPageBreak/>
        <w:t>(В качестве гарантии исполнения своих обязательств по договору Арендатор уплачивает Арендодателю сумму обеспечительного депозита в размере 771  218 (семьсот семьдесят одна тысяча двести восемнадцать) рублей 33 копейки.</w:t>
      </w:r>
      <w:proofErr w:type="gramEnd"/>
      <w:r w:rsidRPr="00304C51">
        <w:rPr>
          <w:szCs w:val="28"/>
        </w:rPr>
        <w:t xml:space="preserve"> Указанная сумма засчитывается в счет оплаты постоянной составляющей арендной платы за последний месяц аренды в той части, в которой сумма обеспечительного депозита покроет постоянную составляющую арендную плату в указанный период. В случае причинения Арендатором вреда арендуемому имуществу сумма обеспечительного платежа может быть по согласованию Сторон направлена на возмещение убытков Арендодателя. Возврат Арендатору суммы обеспечительного депозита (за вычетом сумм, подлежащих зачету в соответствии с настоящим пунктом) производится Арендодателем в течение 20 (двадцати) календарных дней </w:t>
      </w:r>
      <w:proofErr w:type="gramStart"/>
      <w:r w:rsidRPr="00304C51">
        <w:rPr>
          <w:szCs w:val="28"/>
        </w:rPr>
        <w:t>с даты прекращения</w:t>
      </w:r>
      <w:proofErr w:type="gramEnd"/>
      <w:r w:rsidRPr="00304C51">
        <w:rPr>
          <w:szCs w:val="28"/>
        </w:rPr>
        <w:t xml:space="preserve"> договора. </w:t>
      </w:r>
      <w:proofErr w:type="gramStart"/>
      <w:r w:rsidRPr="00304C51">
        <w:rPr>
          <w:szCs w:val="28"/>
        </w:rPr>
        <w:t>Сумма обеспечительного депозита уплачивается Арендодателем Арендатору в течение 5 (пяти) календарных дней, с даты заключения дополнительного соглашения).</w:t>
      </w:r>
      <w:proofErr w:type="gramEnd"/>
    </w:p>
    <w:p w:rsidR="00740512" w:rsidRPr="00304C51" w:rsidRDefault="00740512" w:rsidP="00740512">
      <w:pPr>
        <w:widowControl w:val="0"/>
        <w:tabs>
          <w:tab w:val="left" w:pos="0"/>
          <w:tab w:val="left" w:pos="851"/>
        </w:tabs>
        <w:ind w:firstLine="567"/>
        <w:jc w:val="both"/>
        <w:rPr>
          <w:szCs w:val="28"/>
        </w:rPr>
      </w:pPr>
      <w:r w:rsidRPr="00304C51">
        <w:rPr>
          <w:szCs w:val="28"/>
        </w:rPr>
        <w:t xml:space="preserve">3. </w:t>
      </w:r>
      <w:proofErr w:type="gramStart"/>
      <w:r w:rsidRPr="00304C51">
        <w:rPr>
          <w:szCs w:val="28"/>
        </w:rPr>
        <w:t xml:space="preserve">Изменение условий о досрочном расторжении договора (п.7.1 договора </w:t>
      </w:r>
      <w:r>
        <w:rPr>
          <w:szCs w:val="28"/>
        </w:rPr>
        <w:br/>
      </w:r>
      <w:r w:rsidRPr="00304C51">
        <w:rPr>
          <w:szCs w:val="28"/>
        </w:rPr>
        <w:t>№ 274 от 01.11.2009 изложить в следующей редакции:</w:t>
      </w:r>
      <w:proofErr w:type="gramEnd"/>
      <w:r w:rsidRPr="00304C51">
        <w:rPr>
          <w:szCs w:val="28"/>
        </w:rPr>
        <w:t xml:space="preserve"> </w:t>
      </w:r>
      <w:proofErr w:type="gramStart"/>
      <w:r w:rsidRPr="00304C51">
        <w:rPr>
          <w:szCs w:val="28"/>
        </w:rPr>
        <w:t xml:space="preserve">«Арендодатель имеет право расторгнуть договор в одностороннем порядке с уведомлением Арендатора за </w:t>
      </w:r>
      <w:r>
        <w:rPr>
          <w:szCs w:val="28"/>
        </w:rPr>
        <w:br/>
      </w:r>
      <w:r w:rsidRPr="00304C51">
        <w:rPr>
          <w:szCs w:val="28"/>
        </w:rPr>
        <w:t>60 дней до даты расторжения договора без компенсации убытков Арендатору»).</w:t>
      </w:r>
      <w:proofErr w:type="gramEnd"/>
    </w:p>
    <w:p w:rsidR="003F2431" w:rsidRPr="00B55648" w:rsidRDefault="003F2431" w:rsidP="003F2431">
      <w:pPr>
        <w:ind w:firstLine="708"/>
        <w:jc w:val="both"/>
        <w:rPr>
          <w:color w:val="FF0000"/>
          <w:szCs w:val="28"/>
        </w:rPr>
      </w:pPr>
    </w:p>
    <w:p w:rsidR="00B5294C" w:rsidRPr="00EA01EE" w:rsidRDefault="00B5294C" w:rsidP="00B5294C">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740512" w:rsidRDefault="00740512" w:rsidP="003F2431">
      <w:pPr>
        <w:ind w:firstLine="567"/>
        <w:jc w:val="both"/>
        <w:rPr>
          <w:bCs/>
          <w:i/>
          <w:szCs w:val="28"/>
        </w:rPr>
      </w:pPr>
    </w:p>
    <w:p w:rsidR="00D53021" w:rsidRPr="00D53021" w:rsidRDefault="00D53021" w:rsidP="00D53021">
      <w:pPr>
        <w:widowControl w:val="0"/>
        <w:suppressAutoHyphens/>
        <w:ind w:firstLine="567"/>
        <w:jc w:val="both"/>
        <w:rPr>
          <w:rFonts w:eastAsia="Lucida Sans Unicode"/>
          <w:kern w:val="1"/>
          <w:szCs w:val="28"/>
        </w:rPr>
      </w:pPr>
      <w:r w:rsidRPr="00D53021">
        <w:rPr>
          <w:rFonts w:eastAsia="Lucida Sans Unicode"/>
          <w:b/>
          <w:kern w:val="1"/>
          <w:szCs w:val="28"/>
        </w:rPr>
        <w:t>7.2.</w:t>
      </w:r>
      <w:r w:rsidRPr="00D53021">
        <w:rPr>
          <w:rFonts w:eastAsia="Lucida Sans Unicode"/>
          <w:kern w:val="1"/>
          <w:szCs w:val="28"/>
        </w:rPr>
        <w:t xml:space="preserve">  О заключении между ОАО «РАО Энергетические системы Востока» и Индивидуальным предпринимателем Им Сергеем </w:t>
      </w:r>
      <w:proofErr w:type="spellStart"/>
      <w:r w:rsidRPr="00D53021">
        <w:rPr>
          <w:rFonts w:eastAsia="Lucida Sans Unicode"/>
          <w:kern w:val="1"/>
          <w:szCs w:val="28"/>
        </w:rPr>
        <w:t>Чанановичем</w:t>
      </w:r>
      <w:proofErr w:type="spellEnd"/>
      <w:r w:rsidRPr="00D53021">
        <w:rPr>
          <w:rFonts w:eastAsia="Lucida Sans Unicode"/>
          <w:kern w:val="1"/>
          <w:szCs w:val="28"/>
        </w:rPr>
        <w:t xml:space="preserve"> дополнительного соглашения к договору аренды нежилых помещений.</w:t>
      </w:r>
    </w:p>
    <w:p w:rsidR="007877F7" w:rsidRPr="007877F7" w:rsidRDefault="00B5294C" w:rsidP="007877F7">
      <w:pPr>
        <w:spacing w:before="360" w:line="360" w:lineRule="auto"/>
        <w:ind w:firstLine="426"/>
        <w:rPr>
          <w:b/>
          <w:bCs/>
        </w:rPr>
      </w:pPr>
      <w:r>
        <w:rPr>
          <w:b/>
          <w:bCs/>
        </w:rPr>
        <w:t>Проект решения</w:t>
      </w:r>
      <w:r w:rsidR="007877F7" w:rsidRPr="007877F7">
        <w:rPr>
          <w:b/>
          <w:bCs/>
        </w:rPr>
        <w:t>:</w:t>
      </w:r>
    </w:p>
    <w:p w:rsidR="00740512" w:rsidRPr="00D53021" w:rsidRDefault="00740512" w:rsidP="00740512">
      <w:pPr>
        <w:tabs>
          <w:tab w:val="left" w:pos="851"/>
        </w:tabs>
        <w:ind w:firstLine="567"/>
        <w:jc w:val="both"/>
        <w:rPr>
          <w:szCs w:val="28"/>
        </w:rPr>
      </w:pPr>
      <w:r w:rsidRPr="00D53021">
        <w:rPr>
          <w:szCs w:val="28"/>
        </w:rPr>
        <w:t xml:space="preserve">Одобрить заключение между ОАО «РАО  Энергетические системы Востока» и Индивидуальным предпринимателем Им Сергеем </w:t>
      </w:r>
      <w:proofErr w:type="spellStart"/>
      <w:r w:rsidRPr="00D53021">
        <w:rPr>
          <w:szCs w:val="28"/>
        </w:rPr>
        <w:t>Чанановичем</w:t>
      </w:r>
      <w:proofErr w:type="spellEnd"/>
      <w:r w:rsidRPr="00D53021">
        <w:rPr>
          <w:szCs w:val="28"/>
        </w:rPr>
        <w:t xml:space="preserve"> дополнительного соглашения к договору ар</w:t>
      </w:r>
      <w:r>
        <w:rPr>
          <w:szCs w:val="28"/>
        </w:rPr>
        <w:t>енды нежилых помещений</w:t>
      </w:r>
      <w:r w:rsidRPr="00D53021">
        <w:rPr>
          <w:szCs w:val="28"/>
        </w:rPr>
        <w:t xml:space="preserve"> № 01/04/08-2012/РАО-12/00097 от 01.04.2012 (далее – Дополнительное соглашение) на следующих существенных условиях:</w:t>
      </w:r>
    </w:p>
    <w:p w:rsidR="00740512" w:rsidRPr="00D53021" w:rsidRDefault="00740512" w:rsidP="00740512">
      <w:pPr>
        <w:tabs>
          <w:tab w:val="left" w:pos="851"/>
        </w:tabs>
        <w:ind w:firstLine="567"/>
        <w:jc w:val="both"/>
        <w:rPr>
          <w:szCs w:val="28"/>
        </w:rPr>
      </w:pPr>
      <w:r w:rsidRPr="00D53021">
        <w:rPr>
          <w:szCs w:val="28"/>
        </w:rPr>
        <w:t xml:space="preserve">Стороны Дополнительного соглашения: </w:t>
      </w:r>
    </w:p>
    <w:p w:rsidR="00740512" w:rsidRPr="00D53021" w:rsidRDefault="00740512" w:rsidP="00740512">
      <w:pPr>
        <w:tabs>
          <w:tab w:val="left" w:pos="851"/>
        </w:tabs>
        <w:ind w:firstLine="567"/>
        <w:jc w:val="both"/>
        <w:rPr>
          <w:szCs w:val="28"/>
        </w:rPr>
      </w:pPr>
      <w:r w:rsidRPr="00D53021">
        <w:rPr>
          <w:szCs w:val="28"/>
        </w:rPr>
        <w:t xml:space="preserve">Арендодатель - Индивидуальный предприниматель Им Сергей </w:t>
      </w:r>
      <w:proofErr w:type="spellStart"/>
      <w:r w:rsidRPr="00D53021">
        <w:rPr>
          <w:szCs w:val="28"/>
        </w:rPr>
        <w:t>Чананович</w:t>
      </w:r>
      <w:proofErr w:type="spellEnd"/>
      <w:r w:rsidRPr="00D53021">
        <w:rPr>
          <w:szCs w:val="28"/>
        </w:rPr>
        <w:t xml:space="preserve">; </w:t>
      </w:r>
    </w:p>
    <w:p w:rsidR="00740512" w:rsidRPr="00D53021" w:rsidRDefault="00740512" w:rsidP="00740512">
      <w:pPr>
        <w:tabs>
          <w:tab w:val="left" w:pos="851"/>
        </w:tabs>
        <w:ind w:firstLine="567"/>
        <w:jc w:val="both"/>
        <w:rPr>
          <w:szCs w:val="28"/>
        </w:rPr>
      </w:pPr>
      <w:r w:rsidRPr="00D53021">
        <w:rPr>
          <w:szCs w:val="28"/>
        </w:rPr>
        <w:t>Арендатор - ОАО «РАО  Энергетические системы Востока».</w:t>
      </w:r>
    </w:p>
    <w:p w:rsidR="00740512" w:rsidRPr="00D53021" w:rsidRDefault="00740512" w:rsidP="00740512">
      <w:pPr>
        <w:tabs>
          <w:tab w:val="left" w:pos="851"/>
        </w:tabs>
        <w:ind w:firstLine="567"/>
        <w:jc w:val="both"/>
        <w:rPr>
          <w:szCs w:val="28"/>
        </w:rPr>
      </w:pPr>
      <w:r w:rsidRPr="00D53021">
        <w:rPr>
          <w:szCs w:val="28"/>
        </w:rPr>
        <w:t xml:space="preserve">Предмет Дополнительного соглашения: </w:t>
      </w:r>
    </w:p>
    <w:p w:rsidR="00740512" w:rsidRPr="00D53021" w:rsidRDefault="00740512" w:rsidP="00740512">
      <w:pPr>
        <w:numPr>
          <w:ilvl w:val="0"/>
          <w:numId w:val="33"/>
        </w:numPr>
        <w:tabs>
          <w:tab w:val="left" w:pos="851"/>
        </w:tabs>
        <w:ind w:left="0" w:firstLine="567"/>
        <w:jc w:val="both"/>
        <w:rPr>
          <w:spacing w:val="-2"/>
          <w:szCs w:val="28"/>
        </w:rPr>
      </w:pPr>
      <w:r w:rsidRPr="00D53021">
        <w:rPr>
          <w:szCs w:val="28"/>
        </w:rPr>
        <w:t>Изменение размера арендных платежей (снижение суммы ежемесячной арендной платы):</w:t>
      </w:r>
    </w:p>
    <w:p w:rsidR="00740512" w:rsidRPr="00D53021" w:rsidRDefault="00740512" w:rsidP="00740512">
      <w:pPr>
        <w:tabs>
          <w:tab w:val="left" w:pos="851"/>
        </w:tabs>
        <w:ind w:firstLine="567"/>
        <w:jc w:val="both"/>
        <w:rPr>
          <w:spacing w:val="-2"/>
          <w:szCs w:val="28"/>
        </w:rPr>
      </w:pPr>
      <w:proofErr w:type="gramStart"/>
      <w:r w:rsidRPr="00D53021">
        <w:rPr>
          <w:szCs w:val="28"/>
        </w:rPr>
        <w:t>- с 01 мая 2012 года  установить сумму ежемесячной арендной платы в размере 1 856 410 (один миллион восемьсот пятьдесят шесть тысяч четыреста десять) рублей 00 копеек в месяц, НДС не облагается (из расчета 17 442 (семнадцать тысяч четыреста сорок два) рубля 00 копеек за 1 (один) квадратный метр арендуемой площади в год без НДС.);</w:t>
      </w:r>
      <w:proofErr w:type="gramEnd"/>
    </w:p>
    <w:p w:rsidR="00740512" w:rsidRPr="00D53021" w:rsidRDefault="00740512" w:rsidP="00740512">
      <w:pPr>
        <w:tabs>
          <w:tab w:val="left" w:pos="851"/>
        </w:tabs>
        <w:ind w:firstLine="567"/>
        <w:jc w:val="both"/>
        <w:rPr>
          <w:spacing w:val="-2"/>
          <w:szCs w:val="28"/>
        </w:rPr>
      </w:pPr>
      <w:proofErr w:type="gramStart"/>
      <w:r w:rsidRPr="00D53021">
        <w:rPr>
          <w:szCs w:val="28"/>
        </w:rPr>
        <w:t xml:space="preserve">- с  01 июня 2012 года установить сумму ежемесячной арендной платы в размере 1 479 419 (один миллион четыреста семьдесят девять тысяч четыреста девятнадцать) рублей 00 копеек в месяц, НДС не облагается (из расчета 13 900 </w:t>
      </w:r>
      <w:r w:rsidRPr="00D53021">
        <w:rPr>
          <w:szCs w:val="28"/>
        </w:rPr>
        <w:lastRenderedPageBreak/>
        <w:t>(тринадцать тысяч девятьсот) рублей 00 копеек за 1(один) квадратный метр арендуемой площади в год без НДС).</w:t>
      </w:r>
      <w:proofErr w:type="gramEnd"/>
    </w:p>
    <w:p w:rsidR="00740512" w:rsidRPr="00D53021" w:rsidRDefault="00740512" w:rsidP="00740512">
      <w:pPr>
        <w:widowControl w:val="0"/>
        <w:tabs>
          <w:tab w:val="left" w:pos="-567"/>
          <w:tab w:val="left" w:pos="851"/>
        </w:tabs>
        <w:ind w:firstLine="567"/>
        <w:jc w:val="both"/>
        <w:rPr>
          <w:rFonts w:eastAsia="Calibri"/>
          <w:szCs w:val="28"/>
        </w:rPr>
      </w:pPr>
      <w:r w:rsidRPr="00D53021">
        <w:rPr>
          <w:szCs w:val="28"/>
        </w:rPr>
        <w:t xml:space="preserve">2.  </w:t>
      </w:r>
      <w:proofErr w:type="gramStart"/>
      <w:r w:rsidRPr="00D53021">
        <w:rPr>
          <w:szCs w:val="28"/>
        </w:rPr>
        <w:t>Установление обеспечительного депозита по договору № 01/04/08-2012/РАО-12/00097 от 01.04.2012 (В качестве гарантии исполнения своих обязательств по договору Арендатор уплачивает Арендодателю сумму обеспечительного депозита в размере 1 479 419 (Один миллион четыреста семьдесят девять тысяч четыреста девятнадцать) рублей 00 копеек.</w:t>
      </w:r>
      <w:proofErr w:type="gramEnd"/>
      <w:r w:rsidRPr="00D53021">
        <w:rPr>
          <w:szCs w:val="28"/>
        </w:rPr>
        <w:t xml:space="preserve"> Указанная сумма засчитывается в счет оплаты постоянной составляющей арендной платы за последний месяц аренды в той части, в которой сумма обеспечительного депозита покроет постоянную составляющую арендную плату в указанный период. В случае причинения Арендатором вреда арендуемому имуществу сумма обеспечительного платежа может быть по согласованию Сторон направлена на возмещение убытков Арендодателя. Размер убытков определяется на основании двустороннего акта. Зачет обеспечительного платежа (депозита) в счет оплаты арендной платы происходит в соответствии с условиями настоящего договора не позднее  10-го числа расчетного месяца. </w:t>
      </w:r>
      <w:proofErr w:type="gramStart"/>
      <w:r w:rsidRPr="00D53021">
        <w:rPr>
          <w:szCs w:val="28"/>
        </w:rPr>
        <w:t xml:space="preserve">Возврат Арендатору суммы обеспечительного депозита (за вычетом сумм, подлежащих зачету в соответствии с настоящим пунктом) производится Арендодателем в течение 5 календарных дней с даты прекращения договора»).   </w:t>
      </w:r>
      <w:proofErr w:type="gramEnd"/>
    </w:p>
    <w:p w:rsidR="00B5294C" w:rsidRDefault="00B5294C" w:rsidP="00B5294C">
      <w:pPr>
        <w:ind w:firstLine="567"/>
        <w:jc w:val="both"/>
        <w:rPr>
          <w:bCs/>
          <w:szCs w:val="28"/>
        </w:rPr>
      </w:pPr>
    </w:p>
    <w:p w:rsidR="00B5294C" w:rsidRPr="00EA01EE" w:rsidRDefault="00B5294C" w:rsidP="00B5294C">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783246" w:rsidRDefault="00783246" w:rsidP="00D53021">
      <w:pPr>
        <w:widowControl w:val="0"/>
        <w:suppressAutoHyphens/>
        <w:ind w:firstLine="567"/>
        <w:jc w:val="both"/>
        <w:rPr>
          <w:rFonts w:eastAsia="Lucida Sans Unicode"/>
          <w:b/>
          <w:kern w:val="1"/>
          <w:szCs w:val="28"/>
          <w:lang w:eastAsia="en-US"/>
        </w:rPr>
      </w:pPr>
    </w:p>
    <w:p w:rsidR="00D53021" w:rsidRPr="00D53021" w:rsidRDefault="00D53021" w:rsidP="00D53021">
      <w:pPr>
        <w:widowControl w:val="0"/>
        <w:suppressAutoHyphens/>
        <w:ind w:firstLine="567"/>
        <w:jc w:val="both"/>
        <w:rPr>
          <w:rFonts w:eastAsia="Lucida Sans Unicode"/>
          <w:kern w:val="1"/>
          <w:szCs w:val="28"/>
          <w:lang w:eastAsia="en-US"/>
        </w:rPr>
      </w:pPr>
      <w:r w:rsidRPr="00D53021">
        <w:rPr>
          <w:rFonts w:eastAsia="Lucida Sans Unicode"/>
          <w:b/>
          <w:kern w:val="1"/>
          <w:szCs w:val="28"/>
          <w:lang w:eastAsia="en-US"/>
        </w:rPr>
        <w:t>7.3.</w:t>
      </w:r>
      <w:r w:rsidRPr="00D53021">
        <w:rPr>
          <w:rFonts w:eastAsia="Lucida Sans Unicode"/>
          <w:kern w:val="1"/>
          <w:szCs w:val="28"/>
          <w:lang w:eastAsia="en-US"/>
        </w:rPr>
        <w:t xml:space="preserve"> О заключении между ОАО «РАО Энергетические системы Востока» и ОАО «Внешнеэкономическое Объединение «Авиаэкспорт» дополнительного соглашения к договору аренды недвижимого имущества.</w:t>
      </w:r>
    </w:p>
    <w:p w:rsidR="00EC131F" w:rsidRDefault="00EC131F" w:rsidP="005B6792">
      <w:pPr>
        <w:widowControl w:val="0"/>
        <w:suppressAutoHyphens/>
        <w:ind w:firstLine="567"/>
        <w:jc w:val="both"/>
        <w:rPr>
          <w:rFonts w:eastAsia="Lucida Sans Unicode"/>
          <w:kern w:val="1"/>
          <w:szCs w:val="28"/>
          <w:lang w:eastAsia="en-US"/>
        </w:rPr>
      </w:pPr>
    </w:p>
    <w:p w:rsidR="007877F7" w:rsidRDefault="00B5294C" w:rsidP="007877F7">
      <w:pPr>
        <w:ind w:firstLine="567"/>
        <w:jc w:val="both"/>
        <w:rPr>
          <w:b/>
          <w:bCs/>
          <w:szCs w:val="28"/>
        </w:rPr>
      </w:pPr>
      <w:r>
        <w:rPr>
          <w:b/>
          <w:bCs/>
          <w:szCs w:val="28"/>
        </w:rPr>
        <w:t>Проект решения</w:t>
      </w:r>
      <w:r w:rsidR="007877F7" w:rsidRPr="007877F7">
        <w:rPr>
          <w:b/>
          <w:bCs/>
          <w:szCs w:val="28"/>
        </w:rPr>
        <w:t>:</w:t>
      </w:r>
    </w:p>
    <w:p w:rsidR="009040F6" w:rsidRDefault="009040F6" w:rsidP="007877F7">
      <w:pPr>
        <w:ind w:firstLine="567"/>
        <w:jc w:val="both"/>
        <w:rPr>
          <w:b/>
          <w:bCs/>
          <w:szCs w:val="28"/>
        </w:rPr>
      </w:pPr>
    </w:p>
    <w:p w:rsidR="009040F6" w:rsidRPr="0085233F" w:rsidRDefault="009040F6" w:rsidP="009040F6">
      <w:pPr>
        <w:widowControl w:val="0"/>
        <w:suppressAutoHyphens/>
        <w:ind w:firstLine="567"/>
        <w:jc w:val="both"/>
        <w:rPr>
          <w:rFonts w:eastAsia="Lucida Sans Unicode"/>
          <w:kern w:val="1"/>
          <w:szCs w:val="28"/>
          <w:lang w:eastAsia="en-US"/>
        </w:rPr>
      </w:pPr>
      <w:r w:rsidRPr="0085233F">
        <w:rPr>
          <w:rFonts w:eastAsia="Lucida Sans Unicode"/>
          <w:kern w:val="1"/>
          <w:szCs w:val="28"/>
          <w:lang w:eastAsia="en-US"/>
        </w:rPr>
        <w:t>Одобрить заключение между ОАО «РАО  Энергетические системы Востока» и ОАО «Внешнеэкономическое Объединение «Авиаэкспорт» дополнительного соглашения к договору аренды недвижимого имущества  № 76-3611/643/032011 от 21.03.2011 года (далее – Дополнительное соглашение) на следующих условиях:</w:t>
      </w:r>
    </w:p>
    <w:p w:rsidR="009040F6" w:rsidRPr="0085233F" w:rsidRDefault="009040F6" w:rsidP="009040F6">
      <w:pPr>
        <w:widowControl w:val="0"/>
        <w:suppressAutoHyphens/>
        <w:ind w:firstLine="567"/>
        <w:jc w:val="both"/>
        <w:rPr>
          <w:rFonts w:eastAsia="Lucida Sans Unicode"/>
          <w:kern w:val="1"/>
          <w:szCs w:val="28"/>
          <w:lang w:eastAsia="en-US"/>
        </w:rPr>
      </w:pPr>
      <w:r w:rsidRPr="0085233F">
        <w:rPr>
          <w:rFonts w:eastAsia="Lucida Sans Unicode"/>
          <w:kern w:val="1"/>
          <w:szCs w:val="28"/>
          <w:lang w:eastAsia="en-US"/>
        </w:rPr>
        <w:t xml:space="preserve">Стороны Дополнительного соглашения: </w:t>
      </w:r>
    </w:p>
    <w:p w:rsidR="009040F6" w:rsidRPr="0085233F" w:rsidRDefault="009040F6" w:rsidP="009040F6">
      <w:pPr>
        <w:widowControl w:val="0"/>
        <w:suppressAutoHyphens/>
        <w:ind w:firstLine="567"/>
        <w:jc w:val="both"/>
        <w:rPr>
          <w:rFonts w:eastAsia="Lucida Sans Unicode"/>
          <w:kern w:val="1"/>
          <w:szCs w:val="28"/>
          <w:lang w:eastAsia="en-US"/>
        </w:rPr>
      </w:pPr>
      <w:r w:rsidRPr="0085233F">
        <w:rPr>
          <w:rFonts w:eastAsia="Lucida Sans Unicode"/>
          <w:kern w:val="1"/>
          <w:szCs w:val="28"/>
          <w:lang w:eastAsia="en-US"/>
        </w:rPr>
        <w:t xml:space="preserve">Арендодатель - ОАО «Внешнеэкономическое Объединение «Авиаэкспорт»; </w:t>
      </w:r>
    </w:p>
    <w:p w:rsidR="009040F6" w:rsidRPr="0085233F" w:rsidRDefault="009040F6" w:rsidP="009040F6">
      <w:pPr>
        <w:widowControl w:val="0"/>
        <w:suppressAutoHyphens/>
        <w:ind w:firstLine="567"/>
        <w:jc w:val="both"/>
        <w:rPr>
          <w:rFonts w:eastAsia="Lucida Sans Unicode"/>
          <w:kern w:val="1"/>
          <w:szCs w:val="28"/>
          <w:lang w:eastAsia="en-US"/>
        </w:rPr>
      </w:pPr>
      <w:r w:rsidRPr="0085233F">
        <w:rPr>
          <w:rFonts w:eastAsia="Lucida Sans Unicode"/>
          <w:kern w:val="1"/>
          <w:szCs w:val="28"/>
          <w:lang w:eastAsia="en-US"/>
        </w:rPr>
        <w:t>Арендатор - ОАО «РАО  Энергетические системы Востока».</w:t>
      </w:r>
    </w:p>
    <w:p w:rsidR="009040F6" w:rsidRPr="0085233F" w:rsidRDefault="009040F6" w:rsidP="009040F6">
      <w:pPr>
        <w:widowControl w:val="0"/>
        <w:suppressAutoHyphens/>
        <w:ind w:firstLine="567"/>
        <w:jc w:val="both"/>
        <w:rPr>
          <w:rFonts w:eastAsia="Lucida Sans Unicode"/>
          <w:kern w:val="1"/>
          <w:szCs w:val="28"/>
          <w:lang w:eastAsia="en-US"/>
        </w:rPr>
      </w:pPr>
      <w:r w:rsidRPr="0085233F">
        <w:rPr>
          <w:rFonts w:eastAsia="Lucida Sans Unicode"/>
          <w:kern w:val="1"/>
          <w:szCs w:val="28"/>
          <w:lang w:eastAsia="en-US"/>
        </w:rPr>
        <w:t xml:space="preserve">Предмет Дополнительного соглашения: </w:t>
      </w:r>
    </w:p>
    <w:p w:rsidR="009040F6" w:rsidRPr="0085233F" w:rsidRDefault="009040F6" w:rsidP="009040F6">
      <w:pPr>
        <w:widowControl w:val="0"/>
        <w:suppressAutoHyphens/>
        <w:ind w:firstLine="567"/>
        <w:jc w:val="both"/>
        <w:rPr>
          <w:rFonts w:eastAsia="Lucida Sans Unicode"/>
          <w:kern w:val="1"/>
          <w:szCs w:val="28"/>
          <w:lang w:eastAsia="en-US"/>
        </w:rPr>
      </w:pPr>
      <w:proofErr w:type="gramStart"/>
      <w:r w:rsidRPr="0085233F">
        <w:rPr>
          <w:rFonts w:eastAsia="Lucida Sans Unicode"/>
          <w:kern w:val="1"/>
          <w:szCs w:val="28"/>
          <w:lang w:eastAsia="en-US"/>
        </w:rPr>
        <w:t>Увеличение с 01 июня 2012 года размера Основн</w:t>
      </w:r>
      <w:r>
        <w:rPr>
          <w:rFonts w:eastAsia="Lucida Sans Unicode"/>
          <w:kern w:val="1"/>
          <w:szCs w:val="28"/>
          <w:lang w:eastAsia="en-US"/>
        </w:rPr>
        <w:t xml:space="preserve">ой арендной платы за </w:t>
      </w:r>
      <w:r>
        <w:rPr>
          <w:rFonts w:eastAsia="Lucida Sans Unicode"/>
          <w:kern w:val="1"/>
          <w:szCs w:val="28"/>
          <w:lang w:eastAsia="en-US"/>
        </w:rPr>
        <w:br/>
      </w:r>
      <w:r w:rsidRPr="0085233F">
        <w:rPr>
          <w:rFonts w:eastAsia="Lucida Sans Unicode"/>
          <w:kern w:val="1"/>
          <w:szCs w:val="28"/>
          <w:lang w:eastAsia="en-US"/>
        </w:rPr>
        <w:t xml:space="preserve">1 (Один) квадратный метр арендуемой площади  с 13 900 (тринадцать тысяч девятьсот) рублей 00 копеек, в </w:t>
      </w:r>
      <w:proofErr w:type="spellStart"/>
      <w:r w:rsidRPr="0085233F">
        <w:rPr>
          <w:rFonts w:eastAsia="Lucida Sans Unicode"/>
          <w:kern w:val="1"/>
          <w:szCs w:val="28"/>
          <w:lang w:eastAsia="en-US"/>
        </w:rPr>
        <w:t>т.ч</w:t>
      </w:r>
      <w:proofErr w:type="spellEnd"/>
      <w:r w:rsidRPr="0085233F">
        <w:rPr>
          <w:rFonts w:eastAsia="Lucida Sans Unicode"/>
          <w:kern w:val="1"/>
          <w:szCs w:val="28"/>
          <w:lang w:eastAsia="en-US"/>
        </w:rPr>
        <w:t xml:space="preserve">. НДС 18% - 2 120 (две тысячи сто двадцать) рублей  34 копейки  в год  до  14 873 (четырнадцать тысяч восемьсот семьдесят три) рубля 00 копеек, в </w:t>
      </w:r>
      <w:proofErr w:type="spellStart"/>
      <w:r w:rsidRPr="0085233F">
        <w:rPr>
          <w:rFonts w:eastAsia="Lucida Sans Unicode"/>
          <w:kern w:val="1"/>
          <w:szCs w:val="28"/>
          <w:lang w:eastAsia="en-US"/>
        </w:rPr>
        <w:t>т.ч</w:t>
      </w:r>
      <w:proofErr w:type="spellEnd"/>
      <w:r w:rsidRPr="0085233F">
        <w:rPr>
          <w:rFonts w:eastAsia="Lucida Sans Unicode"/>
          <w:kern w:val="1"/>
          <w:szCs w:val="28"/>
          <w:lang w:eastAsia="en-US"/>
        </w:rPr>
        <w:t>. НДС 18 % - 2 268</w:t>
      </w:r>
      <w:proofErr w:type="gramEnd"/>
      <w:r w:rsidRPr="0085233F">
        <w:rPr>
          <w:rFonts w:eastAsia="Lucida Sans Unicode"/>
          <w:kern w:val="1"/>
          <w:szCs w:val="28"/>
          <w:lang w:eastAsia="en-US"/>
        </w:rPr>
        <w:t xml:space="preserve"> (</w:t>
      </w:r>
      <w:proofErr w:type="gramStart"/>
      <w:r w:rsidRPr="0085233F">
        <w:rPr>
          <w:rFonts w:eastAsia="Lucida Sans Unicode"/>
          <w:kern w:val="1"/>
          <w:szCs w:val="28"/>
          <w:lang w:eastAsia="en-US"/>
        </w:rPr>
        <w:t xml:space="preserve">две тысячи двести шестьдесят восемь) рублей 76 копеек в год (размер ежемесячного платежа Основной арендной платы за аренду недвижимого имущества увеличивается с 5 397 833 (пять миллионов триста девяносто семь тысяч восемьсот тридцать три) рубля 33 копейки, в </w:t>
      </w:r>
      <w:proofErr w:type="spellStart"/>
      <w:r w:rsidRPr="0085233F">
        <w:rPr>
          <w:rFonts w:eastAsia="Lucida Sans Unicode"/>
          <w:kern w:val="1"/>
          <w:szCs w:val="28"/>
          <w:lang w:eastAsia="en-US"/>
        </w:rPr>
        <w:t>т.ч</w:t>
      </w:r>
      <w:proofErr w:type="spellEnd"/>
      <w:r w:rsidRPr="0085233F">
        <w:rPr>
          <w:rFonts w:eastAsia="Lucida Sans Unicode"/>
          <w:kern w:val="1"/>
          <w:szCs w:val="28"/>
          <w:lang w:eastAsia="en-US"/>
        </w:rPr>
        <w:t>. НДС 18% - 823 398 (восемьсот двадцать три тысячи триста девяносто восемь) рублей 30 копеек в месяц  до 5 775 681</w:t>
      </w:r>
      <w:proofErr w:type="gramEnd"/>
      <w:r w:rsidRPr="0085233F">
        <w:rPr>
          <w:rFonts w:eastAsia="Lucida Sans Unicode"/>
          <w:kern w:val="1"/>
          <w:szCs w:val="28"/>
          <w:lang w:eastAsia="en-US"/>
        </w:rPr>
        <w:t xml:space="preserve"> (</w:t>
      </w:r>
      <w:proofErr w:type="gramStart"/>
      <w:r w:rsidRPr="0085233F">
        <w:rPr>
          <w:rFonts w:eastAsia="Lucida Sans Unicode"/>
          <w:kern w:val="1"/>
          <w:szCs w:val="28"/>
          <w:lang w:eastAsia="en-US"/>
        </w:rPr>
        <w:t xml:space="preserve">пять миллионов семьсот семьдесят пять тысяч шестьсот </w:t>
      </w:r>
      <w:r w:rsidRPr="0085233F">
        <w:rPr>
          <w:rFonts w:eastAsia="Lucida Sans Unicode"/>
          <w:kern w:val="1"/>
          <w:szCs w:val="28"/>
          <w:lang w:eastAsia="en-US"/>
        </w:rPr>
        <w:lastRenderedPageBreak/>
        <w:t xml:space="preserve">восемьдесят один) рубль 66 копеек, в </w:t>
      </w:r>
      <w:proofErr w:type="spellStart"/>
      <w:r w:rsidRPr="0085233F">
        <w:rPr>
          <w:rFonts w:eastAsia="Lucida Sans Unicode"/>
          <w:kern w:val="1"/>
          <w:szCs w:val="28"/>
          <w:lang w:eastAsia="en-US"/>
        </w:rPr>
        <w:t>т.ч</w:t>
      </w:r>
      <w:proofErr w:type="spellEnd"/>
      <w:r w:rsidRPr="0085233F">
        <w:rPr>
          <w:rFonts w:eastAsia="Lucida Sans Unicode"/>
          <w:kern w:val="1"/>
          <w:szCs w:val="28"/>
          <w:lang w:eastAsia="en-US"/>
        </w:rPr>
        <w:t>. НДС 18 % - 881 036 (восемьсот восемьдесят одна тысяча тридцать шесть) рублей 19 копеек в месяц).</w:t>
      </w:r>
      <w:proofErr w:type="gramEnd"/>
    </w:p>
    <w:p w:rsidR="007877F7" w:rsidRDefault="007877F7" w:rsidP="00D53021">
      <w:pPr>
        <w:widowControl w:val="0"/>
        <w:suppressAutoHyphens/>
        <w:ind w:firstLine="567"/>
        <w:jc w:val="both"/>
        <w:rPr>
          <w:rFonts w:eastAsia="Lucida Sans Unicode"/>
          <w:b/>
          <w:kern w:val="1"/>
          <w:szCs w:val="28"/>
          <w:lang w:eastAsia="en-US"/>
        </w:rPr>
      </w:pPr>
    </w:p>
    <w:p w:rsidR="00B5294C" w:rsidRPr="00EA01EE" w:rsidRDefault="00B5294C" w:rsidP="00B5294C">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6B00F5" w:rsidRDefault="006B00F5" w:rsidP="00EC0165">
      <w:pPr>
        <w:ind w:firstLine="567"/>
        <w:jc w:val="both"/>
        <w:rPr>
          <w:b/>
          <w:color w:val="FF0000"/>
          <w:szCs w:val="28"/>
        </w:rPr>
      </w:pPr>
    </w:p>
    <w:p w:rsidR="0085233F" w:rsidRPr="0085233F" w:rsidRDefault="0085233F" w:rsidP="0085233F">
      <w:pPr>
        <w:ind w:firstLine="709"/>
        <w:jc w:val="both"/>
        <w:rPr>
          <w:szCs w:val="28"/>
        </w:rPr>
      </w:pPr>
      <w:r w:rsidRPr="0085233F">
        <w:rPr>
          <w:b/>
          <w:szCs w:val="28"/>
        </w:rPr>
        <w:t>Вопрос № 8:</w:t>
      </w:r>
      <w:r w:rsidRPr="0085233F">
        <w:rPr>
          <w:szCs w:val="28"/>
        </w:rPr>
        <w:t xml:space="preserve"> 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85233F" w:rsidRPr="0085233F" w:rsidRDefault="0085233F" w:rsidP="0085233F">
      <w:pPr>
        <w:ind w:firstLine="709"/>
        <w:jc w:val="both"/>
        <w:rPr>
          <w:szCs w:val="28"/>
        </w:rPr>
      </w:pPr>
      <w:r w:rsidRPr="0085233F">
        <w:rPr>
          <w:b/>
          <w:szCs w:val="28"/>
        </w:rPr>
        <w:t>8.1.</w:t>
      </w:r>
      <w:r w:rsidRPr="0085233F">
        <w:rPr>
          <w:szCs w:val="28"/>
        </w:rPr>
        <w:t xml:space="preserve"> Об утверждении Положения о Центральной закупочной комиссии и закупочных комиссиях ОАО «РАО Энергетические системы Востока».</w:t>
      </w:r>
    </w:p>
    <w:p w:rsidR="00D53021" w:rsidRDefault="00D53021" w:rsidP="003B3FA5">
      <w:pPr>
        <w:ind w:firstLine="567"/>
        <w:jc w:val="both"/>
        <w:rPr>
          <w:b/>
          <w:bCs/>
          <w:i/>
          <w:szCs w:val="28"/>
        </w:rPr>
      </w:pPr>
    </w:p>
    <w:p w:rsidR="007877F7" w:rsidRDefault="00B5294C" w:rsidP="007877F7">
      <w:pPr>
        <w:ind w:firstLine="567"/>
        <w:jc w:val="both"/>
        <w:rPr>
          <w:b/>
          <w:bCs/>
          <w:szCs w:val="28"/>
        </w:rPr>
      </w:pPr>
      <w:r>
        <w:rPr>
          <w:b/>
          <w:bCs/>
          <w:szCs w:val="28"/>
        </w:rPr>
        <w:t>Проект решения</w:t>
      </w:r>
      <w:r w:rsidR="007877F7" w:rsidRPr="007877F7">
        <w:rPr>
          <w:b/>
          <w:bCs/>
          <w:szCs w:val="28"/>
        </w:rPr>
        <w:t>:</w:t>
      </w:r>
    </w:p>
    <w:p w:rsidR="007877F7" w:rsidRDefault="007877F7" w:rsidP="00D53021">
      <w:pPr>
        <w:widowControl w:val="0"/>
        <w:suppressAutoHyphens/>
        <w:ind w:firstLine="567"/>
        <w:jc w:val="both"/>
        <w:rPr>
          <w:rFonts w:eastAsia="Lucida Sans Unicode"/>
          <w:b/>
          <w:kern w:val="1"/>
          <w:szCs w:val="28"/>
          <w:lang w:eastAsia="en-US"/>
        </w:rPr>
      </w:pPr>
    </w:p>
    <w:p w:rsidR="009040F6" w:rsidRPr="00AD5197" w:rsidRDefault="009040F6" w:rsidP="009040F6">
      <w:pPr>
        <w:widowControl w:val="0"/>
        <w:suppressAutoHyphens/>
        <w:ind w:firstLine="567"/>
        <w:jc w:val="both"/>
        <w:rPr>
          <w:rFonts w:eastAsia="Lucida Sans Unicode"/>
          <w:kern w:val="1"/>
          <w:szCs w:val="28"/>
          <w:lang w:eastAsia="en-US"/>
        </w:rPr>
      </w:pPr>
      <w:r w:rsidRPr="00AD5197">
        <w:rPr>
          <w:rFonts w:eastAsia="Lucida Sans Unicode"/>
          <w:kern w:val="1"/>
          <w:szCs w:val="28"/>
          <w:lang w:eastAsia="en-US"/>
        </w:rPr>
        <w:t>Утвердить Положение о Центральной закупочной комиссии и закупочных комиссиях ОАО «РАО Энергетические системы Востока».</w:t>
      </w:r>
    </w:p>
    <w:p w:rsidR="007877F7" w:rsidRDefault="007877F7" w:rsidP="00D53021">
      <w:pPr>
        <w:widowControl w:val="0"/>
        <w:suppressAutoHyphens/>
        <w:ind w:firstLine="567"/>
        <w:jc w:val="both"/>
        <w:rPr>
          <w:rFonts w:eastAsia="Lucida Sans Unicode"/>
          <w:b/>
          <w:kern w:val="1"/>
          <w:szCs w:val="28"/>
          <w:lang w:eastAsia="en-US"/>
        </w:rPr>
      </w:pPr>
    </w:p>
    <w:p w:rsidR="00B5294C" w:rsidRPr="00EA01EE" w:rsidRDefault="00B5294C" w:rsidP="00B5294C">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9040F6" w:rsidRDefault="009040F6" w:rsidP="003B3FA5">
      <w:pPr>
        <w:ind w:firstLine="567"/>
        <w:jc w:val="both"/>
        <w:rPr>
          <w:b/>
          <w:bCs/>
          <w:i/>
          <w:szCs w:val="28"/>
        </w:rPr>
      </w:pPr>
    </w:p>
    <w:p w:rsidR="00AD5197" w:rsidRPr="00AD5197" w:rsidRDefault="00AD5197" w:rsidP="00AD5197">
      <w:pPr>
        <w:widowControl w:val="0"/>
        <w:suppressAutoHyphens/>
        <w:ind w:firstLine="567"/>
        <w:jc w:val="both"/>
        <w:rPr>
          <w:rFonts w:eastAsia="Lucida Sans Unicode"/>
          <w:kern w:val="1"/>
          <w:szCs w:val="28"/>
        </w:rPr>
      </w:pPr>
      <w:r w:rsidRPr="00AD5197">
        <w:rPr>
          <w:rFonts w:eastAsia="Lucida Sans Unicode"/>
          <w:b/>
          <w:kern w:val="1"/>
          <w:szCs w:val="28"/>
        </w:rPr>
        <w:t>8.2.</w:t>
      </w:r>
      <w:r w:rsidRPr="00AD5197">
        <w:rPr>
          <w:rFonts w:eastAsia="Lucida Sans Unicode"/>
          <w:kern w:val="1"/>
          <w:szCs w:val="28"/>
        </w:rPr>
        <w:t xml:space="preserve"> Об утверждении персонального состава Центральной закупочной комиссии ОАО «РАО Энергетические системы Востока».</w:t>
      </w:r>
    </w:p>
    <w:p w:rsidR="00AD5197" w:rsidRDefault="00AD5197" w:rsidP="00AD5197">
      <w:pPr>
        <w:widowControl w:val="0"/>
        <w:suppressAutoHyphens/>
        <w:ind w:firstLine="567"/>
        <w:jc w:val="both"/>
        <w:rPr>
          <w:rFonts w:eastAsia="Lucida Sans Unicode"/>
          <w:b/>
          <w:kern w:val="1"/>
          <w:szCs w:val="28"/>
          <w:lang w:eastAsia="en-US"/>
        </w:rPr>
      </w:pPr>
    </w:p>
    <w:p w:rsidR="007877F7" w:rsidRDefault="00B5294C" w:rsidP="007877F7">
      <w:pPr>
        <w:ind w:firstLine="567"/>
        <w:jc w:val="both"/>
        <w:rPr>
          <w:b/>
          <w:bCs/>
          <w:szCs w:val="28"/>
        </w:rPr>
      </w:pPr>
      <w:r>
        <w:rPr>
          <w:b/>
          <w:bCs/>
          <w:szCs w:val="28"/>
        </w:rPr>
        <w:t>Проект решения</w:t>
      </w:r>
      <w:r w:rsidR="007877F7" w:rsidRPr="007877F7">
        <w:rPr>
          <w:b/>
          <w:bCs/>
          <w:szCs w:val="28"/>
        </w:rPr>
        <w:t>:</w:t>
      </w:r>
    </w:p>
    <w:p w:rsidR="009040F6" w:rsidRDefault="009040F6" w:rsidP="007877F7">
      <w:pPr>
        <w:ind w:firstLine="567"/>
        <w:jc w:val="both"/>
        <w:rPr>
          <w:b/>
          <w:bCs/>
          <w:szCs w:val="28"/>
        </w:rPr>
      </w:pPr>
    </w:p>
    <w:p w:rsidR="009040F6" w:rsidRPr="00AD5197" w:rsidRDefault="009040F6" w:rsidP="009040F6">
      <w:pPr>
        <w:widowControl w:val="0"/>
        <w:tabs>
          <w:tab w:val="left" w:pos="-567"/>
        </w:tabs>
        <w:ind w:firstLine="567"/>
        <w:jc w:val="both"/>
        <w:rPr>
          <w:rFonts w:eastAsia="Calibri"/>
          <w:szCs w:val="28"/>
        </w:rPr>
      </w:pPr>
      <w:r w:rsidRPr="00AD5197">
        <w:rPr>
          <w:rFonts w:eastAsia="Calibri"/>
          <w:szCs w:val="28"/>
        </w:rPr>
        <w:t xml:space="preserve">Утвердить персональный состав Центральной закупочной комиссии    </w:t>
      </w:r>
      <w:r>
        <w:rPr>
          <w:rFonts w:eastAsia="Calibri"/>
          <w:szCs w:val="28"/>
        </w:rPr>
        <w:br/>
      </w:r>
      <w:r w:rsidRPr="00AD5197">
        <w:rPr>
          <w:rFonts w:eastAsia="Calibri"/>
          <w:szCs w:val="28"/>
        </w:rPr>
        <w:t>ОАО «РАО Энергетические системы Востока» в составе:</w:t>
      </w:r>
    </w:p>
    <w:p w:rsidR="009040F6" w:rsidRPr="00AD5197" w:rsidRDefault="009040F6" w:rsidP="009040F6">
      <w:pPr>
        <w:widowControl w:val="0"/>
        <w:numPr>
          <w:ilvl w:val="0"/>
          <w:numId w:val="34"/>
        </w:numPr>
        <w:tabs>
          <w:tab w:val="left" w:pos="-567"/>
        </w:tabs>
        <w:jc w:val="both"/>
        <w:rPr>
          <w:rFonts w:eastAsia="Calibri"/>
          <w:szCs w:val="28"/>
        </w:rPr>
      </w:pPr>
      <w:r w:rsidRPr="00AD5197">
        <w:rPr>
          <w:rFonts w:eastAsia="Calibri"/>
          <w:szCs w:val="28"/>
        </w:rPr>
        <w:t>Круть Семен Викторович – Председатель;</w:t>
      </w:r>
    </w:p>
    <w:p w:rsidR="009040F6" w:rsidRPr="00AD5197" w:rsidRDefault="009040F6" w:rsidP="009040F6">
      <w:pPr>
        <w:widowControl w:val="0"/>
        <w:numPr>
          <w:ilvl w:val="0"/>
          <w:numId w:val="34"/>
        </w:numPr>
        <w:tabs>
          <w:tab w:val="left" w:pos="-567"/>
        </w:tabs>
        <w:jc w:val="both"/>
        <w:rPr>
          <w:rFonts w:eastAsia="Calibri"/>
          <w:szCs w:val="28"/>
        </w:rPr>
      </w:pPr>
      <w:r w:rsidRPr="00AD5197">
        <w:rPr>
          <w:rFonts w:eastAsia="Calibri"/>
          <w:szCs w:val="28"/>
        </w:rPr>
        <w:t>Чурилов Дмитрий Викторович – Заместитель Председателя;</w:t>
      </w:r>
    </w:p>
    <w:p w:rsidR="009040F6" w:rsidRPr="00AD5197" w:rsidRDefault="009040F6" w:rsidP="009040F6">
      <w:pPr>
        <w:widowControl w:val="0"/>
        <w:numPr>
          <w:ilvl w:val="0"/>
          <w:numId w:val="34"/>
        </w:numPr>
        <w:tabs>
          <w:tab w:val="left" w:pos="-567"/>
        </w:tabs>
        <w:jc w:val="both"/>
        <w:rPr>
          <w:rFonts w:eastAsia="Calibri"/>
          <w:szCs w:val="28"/>
        </w:rPr>
      </w:pPr>
      <w:r w:rsidRPr="00AD5197">
        <w:rPr>
          <w:rFonts w:eastAsia="Calibri"/>
          <w:szCs w:val="28"/>
        </w:rPr>
        <w:t>Лебедева Елена Викторовна – член комиссии;</w:t>
      </w:r>
    </w:p>
    <w:p w:rsidR="009040F6" w:rsidRPr="00AD5197" w:rsidRDefault="009040F6" w:rsidP="009040F6">
      <w:pPr>
        <w:widowControl w:val="0"/>
        <w:numPr>
          <w:ilvl w:val="0"/>
          <w:numId w:val="34"/>
        </w:numPr>
        <w:tabs>
          <w:tab w:val="left" w:pos="-567"/>
        </w:tabs>
        <w:jc w:val="both"/>
        <w:rPr>
          <w:rFonts w:eastAsia="Calibri"/>
          <w:szCs w:val="28"/>
        </w:rPr>
      </w:pPr>
      <w:r w:rsidRPr="00AD5197">
        <w:rPr>
          <w:rFonts w:eastAsia="Calibri"/>
          <w:szCs w:val="28"/>
        </w:rPr>
        <w:t>Каплун Алексей Александрович – член комиссии;</w:t>
      </w:r>
    </w:p>
    <w:p w:rsidR="009040F6" w:rsidRPr="00AD5197" w:rsidRDefault="009040F6" w:rsidP="009040F6">
      <w:pPr>
        <w:widowControl w:val="0"/>
        <w:numPr>
          <w:ilvl w:val="0"/>
          <w:numId w:val="34"/>
        </w:numPr>
        <w:tabs>
          <w:tab w:val="left" w:pos="-567"/>
        </w:tabs>
        <w:jc w:val="both"/>
        <w:rPr>
          <w:rFonts w:eastAsia="Calibri"/>
          <w:szCs w:val="28"/>
        </w:rPr>
      </w:pPr>
      <w:r w:rsidRPr="00AD5197">
        <w:rPr>
          <w:rFonts w:eastAsia="Calibri"/>
          <w:szCs w:val="28"/>
        </w:rPr>
        <w:t>Бородин Виктор Николаевич – член комиссии.</w:t>
      </w:r>
    </w:p>
    <w:p w:rsidR="007877F7" w:rsidRDefault="007877F7" w:rsidP="00AD5197">
      <w:pPr>
        <w:widowControl w:val="0"/>
        <w:suppressAutoHyphens/>
        <w:ind w:firstLine="567"/>
        <w:jc w:val="both"/>
        <w:rPr>
          <w:rFonts w:eastAsia="Lucida Sans Unicode"/>
          <w:b/>
          <w:kern w:val="1"/>
          <w:szCs w:val="28"/>
          <w:lang w:eastAsia="en-US"/>
        </w:rPr>
      </w:pPr>
    </w:p>
    <w:p w:rsidR="00B5294C" w:rsidRPr="00EA01EE" w:rsidRDefault="00B5294C" w:rsidP="00B5294C">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9040F6" w:rsidRDefault="009040F6" w:rsidP="00EC479A">
      <w:pPr>
        <w:ind w:firstLine="567"/>
        <w:jc w:val="both"/>
        <w:rPr>
          <w:b/>
          <w:bCs/>
          <w:i/>
          <w:color w:val="FF0000"/>
          <w:szCs w:val="28"/>
        </w:rPr>
      </w:pPr>
    </w:p>
    <w:p w:rsidR="00AD5197" w:rsidRPr="00AD5197" w:rsidRDefault="00AD5197" w:rsidP="00AD5197">
      <w:pPr>
        <w:ind w:firstLine="709"/>
        <w:jc w:val="both"/>
        <w:rPr>
          <w:szCs w:val="28"/>
        </w:rPr>
      </w:pPr>
      <w:r w:rsidRPr="00AD5197">
        <w:rPr>
          <w:b/>
          <w:szCs w:val="28"/>
        </w:rPr>
        <w:t>Вопрос № 9:</w:t>
      </w:r>
      <w:r w:rsidRPr="00AD5197">
        <w:rPr>
          <w:szCs w:val="28"/>
        </w:rPr>
        <w:t xml:space="preserve"> Об утверждении Отчета об итогах закупочной деятельности ОАО «РАО Энергетические системы Востока» за 1 квартал 2012 года.</w:t>
      </w:r>
    </w:p>
    <w:p w:rsidR="00AD5197" w:rsidRDefault="00AD5197" w:rsidP="00EC479A">
      <w:pPr>
        <w:ind w:firstLine="567"/>
        <w:jc w:val="both"/>
        <w:rPr>
          <w:b/>
          <w:bCs/>
          <w:i/>
          <w:color w:val="FF0000"/>
          <w:szCs w:val="28"/>
        </w:rPr>
      </w:pPr>
    </w:p>
    <w:p w:rsidR="007877F7" w:rsidRDefault="00B5294C" w:rsidP="007877F7">
      <w:pPr>
        <w:ind w:firstLine="567"/>
        <w:jc w:val="both"/>
        <w:rPr>
          <w:b/>
          <w:bCs/>
          <w:szCs w:val="28"/>
        </w:rPr>
      </w:pPr>
      <w:r>
        <w:rPr>
          <w:b/>
          <w:bCs/>
          <w:szCs w:val="28"/>
        </w:rPr>
        <w:t>Проект решения</w:t>
      </w:r>
      <w:r w:rsidR="007877F7" w:rsidRPr="007877F7">
        <w:rPr>
          <w:b/>
          <w:bCs/>
          <w:szCs w:val="28"/>
        </w:rPr>
        <w:t>:</w:t>
      </w:r>
    </w:p>
    <w:p w:rsidR="007877F7" w:rsidRDefault="007877F7" w:rsidP="00AD5197">
      <w:pPr>
        <w:widowControl w:val="0"/>
        <w:suppressAutoHyphens/>
        <w:ind w:firstLine="567"/>
        <w:jc w:val="both"/>
        <w:rPr>
          <w:rFonts w:eastAsia="Lucida Sans Unicode"/>
          <w:b/>
          <w:kern w:val="1"/>
          <w:szCs w:val="28"/>
          <w:lang w:eastAsia="en-US"/>
        </w:rPr>
      </w:pPr>
    </w:p>
    <w:p w:rsidR="009040F6" w:rsidRPr="00AD5197" w:rsidRDefault="009040F6" w:rsidP="009040F6">
      <w:pPr>
        <w:widowControl w:val="0"/>
        <w:tabs>
          <w:tab w:val="left" w:pos="-567"/>
        </w:tabs>
        <w:ind w:firstLine="567"/>
        <w:jc w:val="both"/>
        <w:rPr>
          <w:rFonts w:eastAsia="Calibri"/>
          <w:szCs w:val="28"/>
        </w:rPr>
      </w:pPr>
      <w:r w:rsidRPr="00AD5197">
        <w:rPr>
          <w:rFonts w:eastAsia="Calibri"/>
          <w:szCs w:val="28"/>
        </w:rPr>
        <w:t xml:space="preserve">Принять к сведению Отчет об итогах закупочной деятельности </w:t>
      </w:r>
      <w:r>
        <w:rPr>
          <w:rFonts w:eastAsia="Calibri"/>
          <w:szCs w:val="28"/>
        </w:rPr>
        <w:t xml:space="preserve">       </w:t>
      </w:r>
      <w:r>
        <w:rPr>
          <w:rFonts w:eastAsia="Calibri"/>
          <w:szCs w:val="28"/>
        </w:rPr>
        <w:br/>
      </w:r>
      <w:r w:rsidRPr="00AD5197">
        <w:rPr>
          <w:rFonts w:eastAsia="Calibri"/>
          <w:szCs w:val="28"/>
        </w:rPr>
        <w:t xml:space="preserve"> ОАО «РАО Энергетические системы В</w:t>
      </w:r>
      <w:r w:rsidR="00D97777">
        <w:rPr>
          <w:rFonts w:eastAsia="Calibri"/>
          <w:szCs w:val="28"/>
        </w:rPr>
        <w:t>остока» за 1 квартал 2012 года</w:t>
      </w:r>
      <w:r w:rsidRPr="00AD5197">
        <w:rPr>
          <w:rFonts w:eastAsia="Calibri"/>
          <w:szCs w:val="28"/>
        </w:rPr>
        <w:t>.</w:t>
      </w:r>
    </w:p>
    <w:p w:rsidR="007877F7" w:rsidRDefault="007877F7" w:rsidP="00AD5197">
      <w:pPr>
        <w:widowControl w:val="0"/>
        <w:suppressAutoHyphens/>
        <w:ind w:firstLine="567"/>
        <w:jc w:val="both"/>
        <w:rPr>
          <w:rFonts w:eastAsia="Lucida Sans Unicode"/>
          <w:b/>
          <w:kern w:val="1"/>
          <w:szCs w:val="28"/>
          <w:lang w:eastAsia="en-US"/>
        </w:rPr>
      </w:pPr>
    </w:p>
    <w:p w:rsidR="00B5294C" w:rsidRPr="00B5294C" w:rsidRDefault="00B5294C" w:rsidP="00B5294C">
      <w:pPr>
        <w:widowControl w:val="0"/>
        <w:tabs>
          <w:tab w:val="left" w:pos="-567"/>
        </w:tabs>
        <w:ind w:firstLine="567"/>
        <w:jc w:val="both"/>
        <w:rPr>
          <w:rFonts w:eastAsia="Calibri"/>
          <w:b/>
          <w:bCs/>
          <w:szCs w:val="28"/>
        </w:rPr>
      </w:pPr>
      <w:r w:rsidRPr="00B5294C">
        <w:rPr>
          <w:rFonts w:eastAsia="Calibri"/>
          <w:bCs/>
          <w:szCs w:val="28"/>
        </w:rPr>
        <w:t>По итогам голосования</w:t>
      </w:r>
      <w:r w:rsidRPr="00B5294C">
        <w:rPr>
          <w:rFonts w:eastAsia="Calibri"/>
          <w:b/>
          <w:bCs/>
          <w:szCs w:val="28"/>
        </w:rPr>
        <w:t xml:space="preserve"> РЕШЕНИЕ ПРИНЯТО.</w:t>
      </w:r>
    </w:p>
    <w:p w:rsidR="009040F6" w:rsidRPr="00AD5197" w:rsidRDefault="009040F6" w:rsidP="009040F6">
      <w:pPr>
        <w:widowControl w:val="0"/>
        <w:tabs>
          <w:tab w:val="left" w:pos="-567"/>
        </w:tabs>
        <w:ind w:firstLine="567"/>
        <w:jc w:val="both"/>
        <w:rPr>
          <w:rFonts w:eastAsia="Calibri"/>
          <w:szCs w:val="28"/>
        </w:rPr>
      </w:pPr>
    </w:p>
    <w:p w:rsidR="00AD5197" w:rsidRPr="00AD5197" w:rsidRDefault="00AD5197" w:rsidP="00AD5197">
      <w:pPr>
        <w:ind w:firstLine="709"/>
        <w:jc w:val="both"/>
        <w:rPr>
          <w:szCs w:val="28"/>
        </w:rPr>
      </w:pPr>
      <w:bookmarkStart w:id="6" w:name="_GoBack"/>
      <w:bookmarkEnd w:id="6"/>
      <w:r w:rsidRPr="00AD5197">
        <w:rPr>
          <w:b/>
          <w:szCs w:val="28"/>
        </w:rPr>
        <w:t>Вопрос № 10:</w:t>
      </w:r>
      <w:r w:rsidRPr="00AD5197">
        <w:rPr>
          <w:szCs w:val="28"/>
        </w:rPr>
        <w:t xml:space="preserve"> Об утверждении внутренних документов Общества:                  «О внесении изменений и дополнений в Стандарт системы ключевых показателей эффективности Холдинга «РАО Энергетические системы Востока».</w:t>
      </w:r>
    </w:p>
    <w:p w:rsidR="00AD5197" w:rsidRDefault="00AD5197" w:rsidP="00EC479A">
      <w:pPr>
        <w:ind w:firstLine="567"/>
        <w:jc w:val="both"/>
        <w:rPr>
          <w:b/>
          <w:bCs/>
          <w:i/>
          <w:color w:val="FF0000"/>
          <w:szCs w:val="28"/>
        </w:rPr>
      </w:pPr>
    </w:p>
    <w:p w:rsidR="007877F7" w:rsidRDefault="00B5294C" w:rsidP="007877F7">
      <w:pPr>
        <w:ind w:firstLine="567"/>
        <w:jc w:val="both"/>
        <w:rPr>
          <w:b/>
          <w:bCs/>
          <w:szCs w:val="28"/>
        </w:rPr>
      </w:pPr>
      <w:r>
        <w:rPr>
          <w:b/>
          <w:bCs/>
          <w:szCs w:val="28"/>
        </w:rPr>
        <w:t>Проект решения</w:t>
      </w:r>
      <w:r w:rsidR="007877F7" w:rsidRPr="007877F7">
        <w:rPr>
          <w:b/>
          <w:bCs/>
          <w:szCs w:val="28"/>
        </w:rPr>
        <w:t>:</w:t>
      </w:r>
    </w:p>
    <w:p w:rsidR="007877F7" w:rsidRDefault="007877F7" w:rsidP="00AD5197">
      <w:pPr>
        <w:widowControl w:val="0"/>
        <w:suppressAutoHyphens/>
        <w:ind w:firstLine="567"/>
        <w:jc w:val="both"/>
        <w:rPr>
          <w:rFonts w:eastAsia="Lucida Sans Unicode"/>
          <w:b/>
          <w:kern w:val="1"/>
          <w:szCs w:val="28"/>
          <w:lang w:eastAsia="en-US"/>
        </w:rPr>
      </w:pPr>
    </w:p>
    <w:p w:rsidR="009040F6" w:rsidRPr="00AD5197" w:rsidRDefault="009040F6" w:rsidP="009040F6">
      <w:pPr>
        <w:widowControl w:val="0"/>
        <w:numPr>
          <w:ilvl w:val="0"/>
          <w:numId w:val="35"/>
        </w:numPr>
        <w:tabs>
          <w:tab w:val="left" w:pos="851"/>
          <w:tab w:val="left" w:pos="1418"/>
          <w:tab w:val="left" w:pos="1985"/>
        </w:tabs>
        <w:suppressAutoHyphens/>
        <w:ind w:left="0" w:firstLine="567"/>
        <w:jc w:val="both"/>
        <w:rPr>
          <w:rFonts w:eastAsia="Lucida Sans Unicode"/>
          <w:kern w:val="1"/>
          <w:szCs w:val="28"/>
        </w:rPr>
      </w:pPr>
      <w:r w:rsidRPr="00AD5197">
        <w:rPr>
          <w:rFonts w:eastAsia="Lucida Sans Unicode"/>
          <w:kern w:val="1"/>
          <w:szCs w:val="28"/>
        </w:rPr>
        <w:t>Внести следующие изменения и дополнения в Стандарт системы ключевых показателей эффективности Холдинга «РАО Энергетические системы Востока» (Далее – Стандарт КПЭ), утвержденный Советом директоров Общества 21.05.2012 (протокол № 77 от 23.05.2012):</w:t>
      </w:r>
    </w:p>
    <w:p w:rsidR="009040F6" w:rsidRPr="00AD5197" w:rsidRDefault="009040F6" w:rsidP="009040F6">
      <w:pPr>
        <w:widowControl w:val="0"/>
        <w:numPr>
          <w:ilvl w:val="1"/>
          <w:numId w:val="35"/>
        </w:numPr>
        <w:tabs>
          <w:tab w:val="left" w:pos="851"/>
          <w:tab w:val="left" w:pos="1134"/>
          <w:tab w:val="left" w:pos="1418"/>
          <w:tab w:val="left" w:pos="1985"/>
        </w:tabs>
        <w:suppressAutoHyphens/>
        <w:ind w:left="0" w:firstLine="567"/>
        <w:jc w:val="both"/>
        <w:rPr>
          <w:rFonts w:eastAsia="Lucida Sans Unicode"/>
          <w:kern w:val="1"/>
          <w:szCs w:val="28"/>
        </w:rPr>
      </w:pPr>
      <w:r w:rsidRPr="00AD5197">
        <w:rPr>
          <w:rFonts w:eastAsia="Lucida Sans Unicode"/>
          <w:kern w:val="1"/>
          <w:szCs w:val="28"/>
        </w:rPr>
        <w:t>Утвердить перечень ключевых показателей эффективности</w:t>
      </w:r>
      <w:r w:rsidRPr="00AD5197">
        <w:rPr>
          <w:rFonts w:eastAsia="Lucida Sans Unicode"/>
          <w:bCs/>
          <w:kern w:val="1"/>
          <w:szCs w:val="28"/>
        </w:rPr>
        <w:t xml:space="preserve"> для       </w:t>
      </w:r>
      <w:r>
        <w:rPr>
          <w:rFonts w:eastAsia="Lucida Sans Unicode"/>
          <w:bCs/>
          <w:kern w:val="1"/>
          <w:szCs w:val="28"/>
        </w:rPr>
        <w:br/>
      </w:r>
      <w:r w:rsidRPr="00AD5197">
        <w:rPr>
          <w:rFonts w:eastAsia="Lucida Sans Unicode"/>
          <w:bCs/>
          <w:kern w:val="1"/>
          <w:szCs w:val="28"/>
        </w:rPr>
        <w:t xml:space="preserve">ОАО «РАО Энергетические системы Востока» и его ДЗО (ВЗО) (по типам компаний), являющийся приложением № 1 к Стандарту КПЭ, </w:t>
      </w:r>
      <w:r w:rsidRPr="00AD5197">
        <w:rPr>
          <w:rFonts w:eastAsia="Lucida Sans Unicode"/>
          <w:kern w:val="1"/>
          <w:szCs w:val="28"/>
        </w:rPr>
        <w:t xml:space="preserve"> в новой редакц</w:t>
      </w:r>
      <w:r w:rsidR="00194E06">
        <w:rPr>
          <w:rFonts w:eastAsia="Lucida Sans Unicode"/>
          <w:kern w:val="1"/>
          <w:szCs w:val="28"/>
        </w:rPr>
        <w:t>ии</w:t>
      </w:r>
      <w:r w:rsidRPr="00AD5197">
        <w:rPr>
          <w:rFonts w:eastAsia="Lucida Sans Unicode"/>
          <w:kern w:val="1"/>
          <w:szCs w:val="28"/>
        </w:rPr>
        <w:t xml:space="preserve">; </w:t>
      </w:r>
    </w:p>
    <w:p w:rsidR="009040F6" w:rsidRPr="00AD5197" w:rsidRDefault="009040F6" w:rsidP="009040F6">
      <w:pPr>
        <w:widowControl w:val="0"/>
        <w:numPr>
          <w:ilvl w:val="1"/>
          <w:numId w:val="35"/>
        </w:numPr>
        <w:tabs>
          <w:tab w:val="left" w:pos="851"/>
          <w:tab w:val="left" w:pos="1134"/>
          <w:tab w:val="left" w:pos="1418"/>
          <w:tab w:val="left" w:pos="1985"/>
        </w:tabs>
        <w:suppressAutoHyphens/>
        <w:ind w:left="0" w:firstLine="567"/>
        <w:jc w:val="both"/>
        <w:rPr>
          <w:rFonts w:eastAsia="Lucida Sans Unicode"/>
          <w:kern w:val="1"/>
          <w:szCs w:val="28"/>
        </w:rPr>
      </w:pPr>
      <w:r w:rsidRPr="00AD5197">
        <w:rPr>
          <w:rFonts w:eastAsia="Lucida Sans Unicode"/>
          <w:kern w:val="1"/>
          <w:szCs w:val="28"/>
        </w:rPr>
        <w:t>Дополнить Стандарт КПЭ приложением № 2 «</w:t>
      </w:r>
      <w:r w:rsidRPr="00AD5197">
        <w:rPr>
          <w:rFonts w:eastAsia="Lucida Sans Unicode"/>
          <w:bCs/>
          <w:kern w:val="1"/>
          <w:szCs w:val="28"/>
        </w:rPr>
        <w:t>Методические указания  по расчету и оценке выполнения ключевых показателей эффективности Холдинга «РАО Энергетические системы Востока»</w:t>
      </w:r>
      <w:r w:rsidRPr="00AD5197">
        <w:rPr>
          <w:rFonts w:eastAsia="Lucida Sans Unicode"/>
          <w:kern w:val="1"/>
          <w:szCs w:val="28"/>
        </w:rPr>
        <w:t xml:space="preserve">. </w:t>
      </w:r>
    </w:p>
    <w:p w:rsidR="009040F6" w:rsidRPr="00AD5197" w:rsidRDefault="009040F6" w:rsidP="009040F6">
      <w:pPr>
        <w:widowControl w:val="0"/>
        <w:tabs>
          <w:tab w:val="left" w:pos="851"/>
        </w:tabs>
        <w:suppressAutoHyphens/>
        <w:ind w:firstLine="567"/>
        <w:jc w:val="both"/>
        <w:rPr>
          <w:rFonts w:eastAsia="Lucida Sans Unicode"/>
          <w:kern w:val="1"/>
          <w:szCs w:val="28"/>
        </w:rPr>
      </w:pPr>
      <w:r w:rsidRPr="00AD5197">
        <w:rPr>
          <w:rFonts w:eastAsia="Lucida Sans Unicode"/>
          <w:kern w:val="1"/>
          <w:szCs w:val="28"/>
        </w:rPr>
        <w:t xml:space="preserve">2. Определить, что документы, перечисленные в пункте 1 настоящего решения, применяются для расчета и оценки выполнения </w:t>
      </w:r>
      <w:r w:rsidRPr="00AD5197">
        <w:rPr>
          <w:rFonts w:eastAsia="Lucida Sans Unicode"/>
          <w:bCs/>
          <w:kern w:val="1"/>
          <w:szCs w:val="28"/>
        </w:rPr>
        <w:t>ключевых показателей эффективности ОАО «РАО Энергетические системы Востока»</w:t>
      </w:r>
      <w:r w:rsidRPr="00AD5197">
        <w:rPr>
          <w:rFonts w:eastAsia="Lucida Sans Unicode"/>
          <w:kern w:val="1"/>
          <w:szCs w:val="28"/>
        </w:rPr>
        <w:t xml:space="preserve"> с 01.01.2012. </w:t>
      </w:r>
    </w:p>
    <w:p w:rsidR="009040F6" w:rsidRPr="00AD5197" w:rsidRDefault="009040F6" w:rsidP="009040F6">
      <w:pPr>
        <w:widowControl w:val="0"/>
        <w:tabs>
          <w:tab w:val="left" w:pos="851"/>
        </w:tabs>
        <w:suppressAutoHyphens/>
        <w:ind w:firstLine="567"/>
        <w:jc w:val="both"/>
        <w:rPr>
          <w:rFonts w:eastAsia="Lucida Sans Unicode"/>
          <w:b/>
          <w:kern w:val="1"/>
          <w:szCs w:val="28"/>
        </w:rPr>
      </w:pPr>
      <w:r w:rsidRPr="00AD5197">
        <w:rPr>
          <w:rFonts w:eastAsia="Lucida Sans Unicode"/>
          <w:kern w:val="1"/>
          <w:szCs w:val="28"/>
        </w:rPr>
        <w:t xml:space="preserve">3. Признать утратившим силу решение Совета директоров ОАО «РАО Энергетические системы Востока» от 03.11.2011 (протокол № 68 от 03.11.2011) по вопросу «Об утверждении внутренних документов Общества: </w:t>
      </w:r>
      <w:r w:rsidRPr="00AD5197">
        <w:rPr>
          <w:rFonts w:eastAsia="Lucida Sans Unicode"/>
          <w:b/>
          <w:kern w:val="1"/>
          <w:szCs w:val="28"/>
        </w:rPr>
        <w:t>«</w:t>
      </w:r>
      <w:r w:rsidRPr="00AD5197">
        <w:rPr>
          <w:rFonts w:eastAsia="Lucida Sans Unicode"/>
          <w:bCs/>
          <w:kern w:val="1"/>
          <w:szCs w:val="28"/>
        </w:rPr>
        <w:t xml:space="preserve">Об утверждении Методики расчета и оценки КПЭ «Снижение затрат на приобретение товаров (работ, услуг) в расчете на единицу продукции».    </w:t>
      </w:r>
    </w:p>
    <w:p w:rsidR="007877F7" w:rsidRDefault="007877F7" w:rsidP="00AD5197">
      <w:pPr>
        <w:widowControl w:val="0"/>
        <w:suppressAutoHyphens/>
        <w:ind w:firstLine="567"/>
        <w:jc w:val="both"/>
        <w:rPr>
          <w:rFonts w:eastAsia="Lucida Sans Unicode"/>
          <w:b/>
          <w:kern w:val="1"/>
          <w:szCs w:val="28"/>
          <w:lang w:eastAsia="en-US"/>
        </w:rPr>
      </w:pPr>
    </w:p>
    <w:p w:rsidR="00B5294C" w:rsidRPr="00EA01EE" w:rsidRDefault="00B5294C" w:rsidP="00B5294C">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4C708E" w:rsidRDefault="004C708E" w:rsidP="006972BB">
      <w:pPr>
        <w:pStyle w:val="a9"/>
        <w:tabs>
          <w:tab w:val="clear" w:pos="4153"/>
          <w:tab w:val="clear" w:pos="8306"/>
        </w:tabs>
        <w:spacing w:line="360" w:lineRule="atLeast"/>
        <w:rPr>
          <w:b/>
        </w:rPr>
      </w:pPr>
    </w:p>
    <w:p w:rsidR="001B4A9C" w:rsidRPr="006B00F5" w:rsidRDefault="001B4A9C" w:rsidP="006972BB">
      <w:pPr>
        <w:pStyle w:val="a9"/>
        <w:tabs>
          <w:tab w:val="clear" w:pos="4153"/>
          <w:tab w:val="clear" w:pos="8306"/>
        </w:tabs>
        <w:spacing w:line="360" w:lineRule="atLeast"/>
        <w:rPr>
          <w:b/>
        </w:rPr>
      </w:pPr>
    </w:p>
    <w:p w:rsidR="004233A4" w:rsidRPr="00071971" w:rsidRDefault="00615F15"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sidR="00283268" w:rsidRPr="00071971">
        <w:rPr>
          <w:b/>
        </w:rPr>
        <w:t xml:space="preserve">                                       </w:t>
      </w:r>
      <w:r w:rsidR="00071971" w:rsidRPr="00071971">
        <w:rPr>
          <w:b/>
        </w:rPr>
        <w:t xml:space="preserve">  </w:t>
      </w:r>
      <w:r>
        <w:rPr>
          <w:b/>
        </w:rPr>
        <w:t xml:space="preserve"> Е.В.</w:t>
      </w:r>
      <w:r w:rsidR="00DC5CF4">
        <w:rPr>
          <w:b/>
        </w:rPr>
        <w:t xml:space="preserve"> </w:t>
      </w:r>
      <w:proofErr w:type="spellStart"/>
      <w:r>
        <w:rPr>
          <w:b/>
        </w:rPr>
        <w:t>Дод</w:t>
      </w:r>
      <w:proofErr w:type="spellEnd"/>
      <w:r w:rsidR="00914B27" w:rsidRPr="00071971">
        <w:rPr>
          <w:b/>
        </w:rPr>
        <w:tab/>
      </w:r>
    </w:p>
    <w:p w:rsidR="0076287B" w:rsidRDefault="003508DE" w:rsidP="006972BB">
      <w:pPr>
        <w:pStyle w:val="a9"/>
        <w:tabs>
          <w:tab w:val="clear" w:pos="4153"/>
          <w:tab w:val="clear" w:pos="8306"/>
        </w:tabs>
        <w:spacing w:line="360" w:lineRule="atLeast"/>
        <w:rPr>
          <w:b/>
        </w:rPr>
      </w:pPr>
      <w:r w:rsidRPr="00071971">
        <w:rPr>
          <w:b/>
        </w:rPr>
        <w:t xml:space="preserve">         </w:t>
      </w:r>
      <w:r w:rsidR="00237AAE" w:rsidRPr="00071971">
        <w:rPr>
          <w:b/>
        </w:rPr>
        <w:t xml:space="preserve">  </w:t>
      </w:r>
      <w:r w:rsidR="00283268" w:rsidRPr="00071971">
        <w:rPr>
          <w:b/>
        </w:rPr>
        <w:t xml:space="preserve">    </w:t>
      </w:r>
    </w:p>
    <w:p w:rsidR="002D3A86" w:rsidRPr="00071971" w:rsidRDefault="00283268" w:rsidP="006972BB">
      <w:pPr>
        <w:pStyle w:val="a9"/>
        <w:tabs>
          <w:tab w:val="clear" w:pos="4153"/>
          <w:tab w:val="clear" w:pos="8306"/>
        </w:tabs>
        <w:spacing w:line="360" w:lineRule="atLeast"/>
        <w:rPr>
          <w:b/>
        </w:rPr>
      </w:pPr>
      <w:r w:rsidRPr="00071971">
        <w:rPr>
          <w:b/>
        </w:rPr>
        <w:t xml:space="preserve">           </w:t>
      </w:r>
    </w:p>
    <w:p w:rsidR="003B74C9" w:rsidRPr="00071971" w:rsidRDefault="000C5BCF" w:rsidP="00980A0B">
      <w:pPr>
        <w:pStyle w:val="a9"/>
        <w:tabs>
          <w:tab w:val="clear" w:pos="4153"/>
          <w:tab w:val="clear" w:pos="8306"/>
        </w:tabs>
        <w:spacing w:line="360" w:lineRule="auto"/>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1A" w:rsidRDefault="00A5401A">
      <w:r>
        <w:separator/>
      </w:r>
    </w:p>
  </w:endnote>
  <w:endnote w:type="continuationSeparator" w:id="0">
    <w:p w:rsidR="00A5401A" w:rsidRDefault="00A5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0E" w:rsidRDefault="00B2250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250E" w:rsidRDefault="00B2250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0E" w:rsidRPr="00F36410" w:rsidRDefault="00B2250E" w:rsidP="002B320B">
    <w:pPr>
      <w:pStyle w:val="ac"/>
      <w:rPr>
        <w:sz w:val="20"/>
        <w:szCs w:val="20"/>
      </w:rPr>
    </w:pPr>
  </w:p>
  <w:p w:rsidR="00B2250E" w:rsidRPr="00654A05" w:rsidRDefault="00B2250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7A6B03">
      <w:rPr>
        <w:b/>
        <w:noProof/>
        <w:sz w:val="22"/>
        <w:szCs w:val="22"/>
      </w:rPr>
      <w:t>8</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7A6B03">
      <w:rPr>
        <w:b/>
        <w:noProof/>
        <w:sz w:val="22"/>
        <w:szCs w:val="22"/>
      </w:rPr>
      <w:t>8</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0E" w:rsidRDefault="00B2250E" w:rsidP="002C3C8A">
    <w:pPr>
      <w:pStyle w:val="ac"/>
      <w:jc w:val="center"/>
      <w:rPr>
        <w:sz w:val="18"/>
        <w:szCs w:val="18"/>
      </w:rPr>
    </w:pPr>
  </w:p>
  <w:p w:rsidR="00B2250E" w:rsidRDefault="00B2250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B2250E" w:rsidRPr="001904B0" w:rsidRDefault="00B2250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1A" w:rsidRDefault="00A5401A">
      <w:r>
        <w:separator/>
      </w:r>
    </w:p>
  </w:footnote>
  <w:footnote w:type="continuationSeparator" w:id="0">
    <w:p w:rsidR="00A5401A" w:rsidRDefault="00A5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0E" w:rsidRDefault="00B2250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2250E" w:rsidRDefault="00B2250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2BC113C"/>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59601B"/>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0B0357C"/>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C415247"/>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C4848AA"/>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5">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7556FA"/>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5">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7">
    <w:nsid w:val="7EB531B4"/>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7"/>
  </w:num>
  <w:num w:numId="3">
    <w:abstractNumId w:val="0"/>
  </w:num>
  <w:num w:numId="4">
    <w:abstractNumId w:val="20"/>
  </w:num>
  <w:num w:numId="5">
    <w:abstractNumId w:val="32"/>
  </w:num>
  <w:num w:numId="6">
    <w:abstractNumId w:val="17"/>
  </w:num>
  <w:num w:numId="7">
    <w:abstractNumId w:val="30"/>
  </w:num>
  <w:num w:numId="8">
    <w:abstractNumId w:val="14"/>
  </w:num>
  <w:num w:numId="9">
    <w:abstractNumId w:val="3"/>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1"/>
  </w:num>
  <w:num w:numId="15">
    <w:abstractNumId w:val="26"/>
  </w:num>
  <w:num w:numId="16">
    <w:abstractNumId w:val="2"/>
  </w:num>
  <w:num w:numId="17">
    <w:abstractNumId w:val="13"/>
  </w:num>
  <w:num w:numId="18">
    <w:abstractNumId w:val="23"/>
  </w:num>
  <w:num w:numId="19">
    <w:abstractNumId w:val="24"/>
  </w:num>
  <w:num w:numId="20">
    <w:abstractNumId w:val="6"/>
  </w:num>
  <w:num w:numId="21">
    <w:abstractNumId w:val="19"/>
  </w:num>
  <w:num w:numId="22">
    <w:abstractNumId w:val="33"/>
  </w:num>
  <w:num w:numId="23">
    <w:abstractNumId w:val="27"/>
  </w:num>
  <w:num w:numId="24">
    <w:abstractNumId w:val="35"/>
  </w:num>
  <w:num w:numId="25">
    <w:abstractNumId w:val="36"/>
  </w:num>
  <w:num w:numId="26">
    <w:abstractNumId w:val="29"/>
  </w:num>
  <w:num w:numId="27">
    <w:abstractNumId w:val="9"/>
  </w:num>
  <w:num w:numId="28">
    <w:abstractNumId w:val="18"/>
  </w:num>
  <w:num w:numId="29">
    <w:abstractNumId w:val="25"/>
  </w:num>
  <w:num w:numId="30">
    <w:abstractNumId w:val="15"/>
  </w:num>
  <w:num w:numId="31">
    <w:abstractNumId w:val="12"/>
  </w:num>
  <w:num w:numId="32">
    <w:abstractNumId w:val="21"/>
  </w:num>
  <w:num w:numId="33">
    <w:abstractNumId w:val="8"/>
  </w:num>
  <w:num w:numId="34">
    <w:abstractNumId w:val="28"/>
  </w:num>
  <w:num w:numId="35">
    <w:abstractNumId w:val="34"/>
  </w:num>
  <w:num w:numId="36">
    <w:abstractNumId w:val="22"/>
  </w:num>
  <w:num w:numId="37">
    <w:abstractNumId w:val="4"/>
  </w:num>
  <w:num w:numId="38">
    <w:abstractNumId w:val="10"/>
  </w:num>
  <w:num w:numId="39">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07E40"/>
    <w:rsid w:val="00010E89"/>
    <w:rsid w:val="000126E8"/>
    <w:rsid w:val="00012D6D"/>
    <w:rsid w:val="00013254"/>
    <w:rsid w:val="000134EC"/>
    <w:rsid w:val="00014AA4"/>
    <w:rsid w:val="00016317"/>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565F"/>
    <w:rsid w:val="00076155"/>
    <w:rsid w:val="000769B2"/>
    <w:rsid w:val="00077598"/>
    <w:rsid w:val="000779AD"/>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1548"/>
    <w:rsid w:val="000D1F97"/>
    <w:rsid w:val="000D20CC"/>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F0D9D"/>
    <w:rsid w:val="000F2463"/>
    <w:rsid w:val="000F2B31"/>
    <w:rsid w:val="000F34B5"/>
    <w:rsid w:val="000F39F3"/>
    <w:rsid w:val="000F3E95"/>
    <w:rsid w:val="000F4DED"/>
    <w:rsid w:val="000F54E0"/>
    <w:rsid w:val="000F673E"/>
    <w:rsid w:val="00100789"/>
    <w:rsid w:val="00101173"/>
    <w:rsid w:val="00101E0A"/>
    <w:rsid w:val="001029D1"/>
    <w:rsid w:val="00103141"/>
    <w:rsid w:val="001038F1"/>
    <w:rsid w:val="001039F7"/>
    <w:rsid w:val="00103EE0"/>
    <w:rsid w:val="00104BD9"/>
    <w:rsid w:val="00106253"/>
    <w:rsid w:val="00106848"/>
    <w:rsid w:val="001068B5"/>
    <w:rsid w:val="00106FED"/>
    <w:rsid w:val="0010716D"/>
    <w:rsid w:val="0010776B"/>
    <w:rsid w:val="001114D0"/>
    <w:rsid w:val="00112D49"/>
    <w:rsid w:val="0011390F"/>
    <w:rsid w:val="001142A1"/>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1C96"/>
    <w:rsid w:val="00171D3F"/>
    <w:rsid w:val="00171FD3"/>
    <w:rsid w:val="001724F8"/>
    <w:rsid w:val="00172EE8"/>
    <w:rsid w:val="00173A71"/>
    <w:rsid w:val="001753BA"/>
    <w:rsid w:val="00175482"/>
    <w:rsid w:val="00175D3B"/>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4E06"/>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41A7"/>
    <w:rsid w:val="001F4673"/>
    <w:rsid w:val="001F489E"/>
    <w:rsid w:val="001F67ED"/>
    <w:rsid w:val="001F6940"/>
    <w:rsid w:val="002000D0"/>
    <w:rsid w:val="0020037A"/>
    <w:rsid w:val="00200A7F"/>
    <w:rsid w:val="002010BE"/>
    <w:rsid w:val="002015FB"/>
    <w:rsid w:val="00201C59"/>
    <w:rsid w:val="00201D3D"/>
    <w:rsid w:val="00202CCE"/>
    <w:rsid w:val="00205499"/>
    <w:rsid w:val="0020553B"/>
    <w:rsid w:val="00205FAE"/>
    <w:rsid w:val="00207390"/>
    <w:rsid w:val="00207797"/>
    <w:rsid w:val="00207BB8"/>
    <w:rsid w:val="00207F41"/>
    <w:rsid w:val="00211ABB"/>
    <w:rsid w:val="0021261B"/>
    <w:rsid w:val="00212821"/>
    <w:rsid w:val="00212BA1"/>
    <w:rsid w:val="00212C8A"/>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655"/>
    <w:rsid w:val="00225A65"/>
    <w:rsid w:val="00226E92"/>
    <w:rsid w:val="0022744D"/>
    <w:rsid w:val="00227F4B"/>
    <w:rsid w:val="00231038"/>
    <w:rsid w:val="00231E4C"/>
    <w:rsid w:val="0023296D"/>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48DF"/>
    <w:rsid w:val="00244D66"/>
    <w:rsid w:val="00244E41"/>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BA1"/>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43AF"/>
    <w:rsid w:val="0033457E"/>
    <w:rsid w:val="003350C5"/>
    <w:rsid w:val="00335DC9"/>
    <w:rsid w:val="00336301"/>
    <w:rsid w:val="00340569"/>
    <w:rsid w:val="00340E48"/>
    <w:rsid w:val="00341281"/>
    <w:rsid w:val="003417CA"/>
    <w:rsid w:val="0034187B"/>
    <w:rsid w:val="0034284D"/>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6FAA"/>
    <w:rsid w:val="003571A1"/>
    <w:rsid w:val="003612F0"/>
    <w:rsid w:val="00361782"/>
    <w:rsid w:val="00361ECE"/>
    <w:rsid w:val="00361F33"/>
    <w:rsid w:val="0036220C"/>
    <w:rsid w:val="00364168"/>
    <w:rsid w:val="00366391"/>
    <w:rsid w:val="003667D3"/>
    <w:rsid w:val="00366D92"/>
    <w:rsid w:val="00367714"/>
    <w:rsid w:val="00367A5B"/>
    <w:rsid w:val="00367FFB"/>
    <w:rsid w:val="00370DB7"/>
    <w:rsid w:val="00371BA7"/>
    <w:rsid w:val="00371BBE"/>
    <w:rsid w:val="00371BBF"/>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A2"/>
    <w:rsid w:val="00411EFB"/>
    <w:rsid w:val="00412163"/>
    <w:rsid w:val="004124E6"/>
    <w:rsid w:val="00413377"/>
    <w:rsid w:val="00413E0A"/>
    <w:rsid w:val="0041445B"/>
    <w:rsid w:val="004145C1"/>
    <w:rsid w:val="004147AC"/>
    <w:rsid w:val="00414888"/>
    <w:rsid w:val="004157D6"/>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2D96"/>
    <w:rsid w:val="00462DCC"/>
    <w:rsid w:val="004634C7"/>
    <w:rsid w:val="00463DA7"/>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2584"/>
    <w:rsid w:val="005334AC"/>
    <w:rsid w:val="0053372B"/>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570FF"/>
    <w:rsid w:val="0056001B"/>
    <w:rsid w:val="00560845"/>
    <w:rsid w:val="00560DE5"/>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34F4"/>
    <w:rsid w:val="005C3844"/>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6B1"/>
    <w:rsid w:val="005D5A12"/>
    <w:rsid w:val="005D649D"/>
    <w:rsid w:val="005D7D2F"/>
    <w:rsid w:val="005E11CF"/>
    <w:rsid w:val="005E22C3"/>
    <w:rsid w:val="005E252F"/>
    <w:rsid w:val="005E3146"/>
    <w:rsid w:val="005E390E"/>
    <w:rsid w:val="005E3CA2"/>
    <w:rsid w:val="005E3D55"/>
    <w:rsid w:val="005E3D77"/>
    <w:rsid w:val="005E468E"/>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1497"/>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20D90"/>
    <w:rsid w:val="00621719"/>
    <w:rsid w:val="00621851"/>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D29"/>
    <w:rsid w:val="00680F8A"/>
    <w:rsid w:val="00681752"/>
    <w:rsid w:val="00682724"/>
    <w:rsid w:val="00682900"/>
    <w:rsid w:val="006832D0"/>
    <w:rsid w:val="00684C42"/>
    <w:rsid w:val="0068507E"/>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C1F"/>
    <w:rsid w:val="006A0412"/>
    <w:rsid w:val="006A2D1F"/>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6BC8"/>
    <w:rsid w:val="006B7ED8"/>
    <w:rsid w:val="006C13AD"/>
    <w:rsid w:val="006C18C3"/>
    <w:rsid w:val="006C2300"/>
    <w:rsid w:val="006C3093"/>
    <w:rsid w:val="006C4FFB"/>
    <w:rsid w:val="006C50E3"/>
    <w:rsid w:val="006C5447"/>
    <w:rsid w:val="006C54F9"/>
    <w:rsid w:val="006C69D0"/>
    <w:rsid w:val="006D07D8"/>
    <w:rsid w:val="006D07DB"/>
    <w:rsid w:val="006D07FF"/>
    <w:rsid w:val="006D0E50"/>
    <w:rsid w:val="006D1943"/>
    <w:rsid w:val="006D1AEF"/>
    <w:rsid w:val="006D21B2"/>
    <w:rsid w:val="006D2A17"/>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754B"/>
    <w:rsid w:val="0075092A"/>
    <w:rsid w:val="00750DD0"/>
    <w:rsid w:val="00751DCC"/>
    <w:rsid w:val="00752CB8"/>
    <w:rsid w:val="00753AEC"/>
    <w:rsid w:val="00753C3F"/>
    <w:rsid w:val="00754206"/>
    <w:rsid w:val="007547B8"/>
    <w:rsid w:val="00754C34"/>
    <w:rsid w:val="00755614"/>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24B"/>
    <w:rsid w:val="0077493A"/>
    <w:rsid w:val="00774D2C"/>
    <w:rsid w:val="00775104"/>
    <w:rsid w:val="007765C5"/>
    <w:rsid w:val="007765E2"/>
    <w:rsid w:val="00776A54"/>
    <w:rsid w:val="0077737B"/>
    <w:rsid w:val="007776EC"/>
    <w:rsid w:val="0078171E"/>
    <w:rsid w:val="00782239"/>
    <w:rsid w:val="00782663"/>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6B03"/>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46E"/>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221C"/>
    <w:rsid w:val="00813437"/>
    <w:rsid w:val="008147DD"/>
    <w:rsid w:val="00815BC1"/>
    <w:rsid w:val="0081620A"/>
    <w:rsid w:val="00816BD6"/>
    <w:rsid w:val="00816EE7"/>
    <w:rsid w:val="008205C5"/>
    <w:rsid w:val="008209DB"/>
    <w:rsid w:val="00820F57"/>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C04"/>
    <w:rsid w:val="00847D3D"/>
    <w:rsid w:val="00850355"/>
    <w:rsid w:val="00850EBF"/>
    <w:rsid w:val="008513E5"/>
    <w:rsid w:val="00851741"/>
    <w:rsid w:val="0085233F"/>
    <w:rsid w:val="00852981"/>
    <w:rsid w:val="00852A61"/>
    <w:rsid w:val="00852B1B"/>
    <w:rsid w:val="00853069"/>
    <w:rsid w:val="00853BBE"/>
    <w:rsid w:val="00855241"/>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317A"/>
    <w:rsid w:val="00864371"/>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121"/>
    <w:rsid w:val="008A5641"/>
    <w:rsid w:val="008A6D5C"/>
    <w:rsid w:val="008A6E83"/>
    <w:rsid w:val="008A73C2"/>
    <w:rsid w:val="008A74C2"/>
    <w:rsid w:val="008A78A6"/>
    <w:rsid w:val="008A7B6A"/>
    <w:rsid w:val="008A7B74"/>
    <w:rsid w:val="008A7C57"/>
    <w:rsid w:val="008B027A"/>
    <w:rsid w:val="008B0755"/>
    <w:rsid w:val="008B0CAA"/>
    <w:rsid w:val="008B1B22"/>
    <w:rsid w:val="008B21E3"/>
    <w:rsid w:val="008B228B"/>
    <w:rsid w:val="008B4410"/>
    <w:rsid w:val="008B500F"/>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F9"/>
    <w:rsid w:val="009040F6"/>
    <w:rsid w:val="009049C1"/>
    <w:rsid w:val="0090514B"/>
    <w:rsid w:val="0090631D"/>
    <w:rsid w:val="0090679F"/>
    <w:rsid w:val="00907E36"/>
    <w:rsid w:val="00910069"/>
    <w:rsid w:val="00910243"/>
    <w:rsid w:val="0091051B"/>
    <w:rsid w:val="00911298"/>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921"/>
    <w:rsid w:val="00927032"/>
    <w:rsid w:val="00927F8D"/>
    <w:rsid w:val="009307F7"/>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1FDE"/>
    <w:rsid w:val="0096232E"/>
    <w:rsid w:val="0096257F"/>
    <w:rsid w:val="00962D3E"/>
    <w:rsid w:val="009630D8"/>
    <w:rsid w:val="00964247"/>
    <w:rsid w:val="00964AC1"/>
    <w:rsid w:val="00964FCA"/>
    <w:rsid w:val="009651FA"/>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67B"/>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90C"/>
    <w:rsid w:val="009E7C25"/>
    <w:rsid w:val="009E7E79"/>
    <w:rsid w:val="009F0C95"/>
    <w:rsid w:val="009F1B75"/>
    <w:rsid w:val="009F1F50"/>
    <w:rsid w:val="009F2C40"/>
    <w:rsid w:val="009F32E5"/>
    <w:rsid w:val="009F337E"/>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5321"/>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01A"/>
    <w:rsid w:val="00A544D1"/>
    <w:rsid w:val="00A54506"/>
    <w:rsid w:val="00A546DF"/>
    <w:rsid w:val="00A5588F"/>
    <w:rsid w:val="00A55E83"/>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51E0"/>
    <w:rsid w:val="00AB53FB"/>
    <w:rsid w:val="00AB6DD5"/>
    <w:rsid w:val="00AB7836"/>
    <w:rsid w:val="00AB7B21"/>
    <w:rsid w:val="00AB7B2F"/>
    <w:rsid w:val="00AB7E4A"/>
    <w:rsid w:val="00AC0BA8"/>
    <w:rsid w:val="00AC17D9"/>
    <w:rsid w:val="00AC188B"/>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DAA"/>
    <w:rsid w:val="00AF0F3A"/>
    <w:rsid w:val="00AF1000"/>
    <w:rsid w:val="00AF245B"/>
    <w:rsid w:val="00AF2954"/>
    <w:rsid w:val="00AF29BF"/>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0532"/>
    <w:rsid w:val="00B40A9C"/>
    <w:rsid w:val="00B4140C"/>
    <w:rsid w:val="00B4168D"/>
    <w:rsid w:val="00B417B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294C"/>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533D"/>
    <w:rsid w:val="00B65345"/>
    <w:rsid w:val="00B654A6"/>
    <w:rsid w:val="00B65EBF"/>
    <w:rsid w:val="00B668B5"/>
    <w:rsid w:val="00B66A4E"/>
    <w:rsid w:val="00B673EC"/>
    <w:rsid w:val="00B67514"/>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8AE"/>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133E"/>
    <w:rsid w:val="00C22BD5"/>
    <w:rsid w:val="00C22D1E"/>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6A4F"/>
    <w:rsid w:val="00CB753E"/>
    <w:rsid w:val="00CB77EB"/>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63A"/>
    <w:rsid w:val="00CE5A8C"/>
    <w:rsid w:val="00CE6C8F"/>
    <w:rsid w:val="00CE725D"/>
    <w:rsid w:val="00CE7819"/>
    <w:rsid w:val="00CE7F0B"/>
    <w:rsid w:val="00CF05A4"/>
    <w:rsid w:val="00CF0CC4"/>
    <w:rsid w:val="00CF16F1"/>
    <w:rsid w:val="00CF231C"/>
    <w:rsid w:val="00CF24C9"/>
    <w:rsid w:val="00CF26E6"/>
    <w:rsid w:val="00CF2D5D"/>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2DFB"/>
    <w:rsid w:val="00D53021"/>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45DD"/>
    <w:rsid w:val="00D96774"/>
    <w:rsid w:val="00D97073"/>
    <w:rsid w:val="00D97777"/>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901"/>
    <w:rsid w:val="00DD3494"/>
    <w:rsid w:val="00DD42A8"/>
    <w:rsid w:val="00DD4E64"/>
    <w:rsid w:val="00DD6C48"/>
    <w:rsid w:val="00DD7B90"/>
    <w:rsid w:val="00DD7EF6"/>
    <w:rsid w:val="00DE03DB"/>
    <w:rsid w:val="00DE05A4"/>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0C85"/>
    <w:rsid w:val="00E0102B"/>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17944"/>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0AB"/>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4FA"/>
    <w:rsid w:val="00E935F4"/>
    <w:rsid w:val="00E93785"/>
    <w:rsid w:val="00E9394C"/>
    <w:rsid w:val="00E94556"/>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4B2"/>
    <w:rsid w:val="00EC0165"/>
    <w:rsid w:val="00EC03B9"/>
    <w:rsid w:val="00EC081F"/>
    <w:rsid w:val="00EC131F"/>
    <w:rsid w:val="00EC1505"/>
    <w:rsid w:val="00EC2FFB"/>
    <w:rsid w:val="00EC479A"/>
    <w:rsid w:val="00EC507E"/>
    <w:rsid w:val="00EC6CB1"/>
    <w:rsid w:val="00EC79BC"/>
    <w:rsid w:val="00ED00BC"/>
    <w:rsid w:val="00ED07BA"/>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50B"/>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10DD"/>
    <w:rsid w:val="00F01B39"/>
    <w:rsid w:val="00F01DF6"/>
    <w:rsid w:val="00F020DF"/>
    <w:rsid w:val="00F02A93"/>
    <w:rsid w:val="00F02D4A"/>
    <w:rsid w:val="00F03BF2"/>
    <w:rsid w:val="00F041A3"/>
    <w:rsid w:val="00F04BC9"/>
    <w:rsid w:val="00F0581E"/>
    <w:rsid w:val="00F06717"/>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4F4"/>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4D8E"/>
    <w:rsid w:val="00F95846"/>
    <w:rsid w:val="00F9631C"/>
    <w:rsid w:val="00F96966"/>
    <w:rsid w:val="00F96F05"/>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B071F"/>
    <w:rsid w:val="00FB0B83"/>
    <w:rsid w:val="00FB1379"/>
    <w:rsid w:val="00FB1DF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23C43"/>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23C43"/>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4698-5AFF-4F9E-BDB1-ADFE7289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9</cp:revision>
  <cp:lastPrinted>2012-06-18T05:21:00Z</cp:lastPrinted>
  <dcterms:created xsi:type="dcterms:W3CDTF">2012-06-19T11:09:00Z</dcterms:created>
  <dcterms:modified xsi:type="dcterms:W3CDTF">2012-06-19T11:23:00Z</dcterms:modified>
</cp:coreProperties>
</file>