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C9" w:rsidRPr="00F541BD" w:rsidRDefault="00DD31C9" w:rsidP="00DD31C9">
      <w:pPr>
        <w:keepNext/>
        <w:keepLines/>
        <w:widowControl w:val="0"/>
        <w:ind w:left="40" w:right="-1" w:hanging="40"/>
        <w:jc w:val="right"/>
        <w:outlineLvl w:val="0"/>
        <w:rPr>
          <w:b/>
          <w:szCs w:val="24"/>
        </w:rPr>
      </w:pPr>
      <w:r w:rsidRPr="00F541BD">
        <w:rPr>
          <w:b/>
          <w:szCs w:val="24"/>
        </w:rPr>
        <w:t xml:space="preserve">Приложение </w:t>
      </w:r>
      <w:r w:rsidR="0024250A" w:rsidRPr="00F541BD">
        <w:rPr>
          <w:b/>
          <w:szCs w:val="24"/>
        </w:rPr>
        <w:t>№</w:t>
      </w:r>
      <w:r w:rsidR="009F4188" w:rsidRPr="00F541BD">
        <w:rPr>
          <w:b/>
          <w:szCs w:val="24"/>
        </w:rPr>
        <w:t>3</w:t>
      </w:r>
    </w:p>
    <w:p w:rsidR="00DD31C9" w:rsidRDefault="00DD31C9" w:rsidP="00DD31C9">
      <w:pPr>
        <w:tabs>
          <w:tab w:val="left" w:pos="2552"/>
        </w:tabs>
        <w:ind w:left="4536"/>
        <w:rPr>
          <w:bCs/>
          <w:szCs w:val="24"/>
        </w:rPr>
      </w:pPr>
    </w:p>
    <w:p w:rsidR="00DD31C9" w:rsidRDefault="00DD31C9" w:rsidP="00DD31C9">
      <w:pPr>
        <w:tabs>
          <w:tab w:val="left" w:pos="2552"/>
        </w:tabs>
        <w:ind w:left="4536"/>
        <w:rPr>
          <w:bCs/>
          <w:szCs w:val="24"/>
        </w:rPr>
      </w:pPr>
    </w:p>
    <w:p w:rsidR="0070638F" w:rsidRPr="005C4003" w:rsidRDefault="0070638F"/>
    <w:p w:rsidR="009B5D1D" w:rsidRPr="0091732D" w:rsidRDefault="00B47E32" w:rsidP="00DD31C9">
      <w:pPr>
        <w:jc w:val="center"/>
        <w:rPr>
          <w:b/>
          <w:sz w:val="28"/>
          <w:szCs w:val="28"/>
        </w:rPr>
      </w:pPr>
      <w:r w:rsidRPr="0091732D">
        <w:rPr>
          <w:b/>
          <w:sz w:val="28"/>
          <w:szCs w:val="28"/>
        </w:rPr>
        <w:t>Изменени</w:t>
      </w:r>
      <w:r w:rsidR="005C4003" w:rsidRPr="0091732D">
        <w:rPr>
          <w:b/>
          <w:sz w:val="28"/>
          <w:szCs w:val="28"/>
        </w:rPr>
        <w:t>я</w:t>
      </w:r>
      <w:r w:rsidRPr="0091732D">
        <w:rPr>
          <w:b/>
          <w:sz w:val="28"/>
          <w:szCs w:val="28"/>
        </w:rPr>
        <w:t xml:space="preserve"> </w:t>
      </w:r>
      <w:r w:rsidR="00DD31C9" w:rsidRPr="0091732D">
        <w:rPr>
          <w:b/>
          <w:sz w:val="28"/>
          <w:szCs w:val="28"/>
        </w:rPr>
        <w:t>в</w:t>
      </w:r>
    </w:p>
    <w:p w:rsidR="00A67D40" w:rsidRPr="0091732D" w:rsidRDefault="00DD31C9" w:rsidP="00DD31C9">
      <w:pPr>
        <w:jc w:val="center"/>
        <w:rPr>
          <w:b/>
          <w:sz w:val="28"/>
          <w:szCs w:val="28"/>
        </w:rPr>
      </w:pPr>
      <w:r w:rsidRPr="0091732D">
        <w:rPr>
          <w:b/>
          <w:sz w:val="28"/>
          <w:szCs w:val="28"/>
        </w:rPr>
        <w:t>Положение о выплате членам Совета директоров АО «</w:t>
      </w:r>
      <w:r w:rsidR="0024250A">
        <w:rPr>
          <w:b/>
          <w:snapToGrid w:val="0"/>
          <w:sz w:val="28"/>
          <w:szCs w:val="28"/>
        </w:rPr>
        <w:t>РАО ЭС Востока</w:t>
      </w:r>
      <w:r w:rsidRPr="0091732D">
        <w:rPr>
          <w:b/>
          <w:sz w:val="28"/>
          <w:szCs w:val="28"/>
        </w:rPr>
        <w:t>» вознаграждений и компенсаций</w:t>
      </w:r>
      <w:r w:rsidR="008A3F67" w:rsidRPr="0091732D">
        <w:rPr>
          <w:b/>
          <w:sz w:val="28"/>
          <w:szCs w:val="28"/>
        </w:rPr>
        <w:t xml:space="preserve">, утвержденное решением </w:t>
      </w:r>
      <w:r w:rsidR="0091732D" w:rsidRPr="0091732D">
        <w:rPr>
          <w:b/>
          <w:sz w:val="28"/>
          <w:szCs w:val="28"/>
        </w:rPr>
        <w:t xml:space="preserve">годового Общего собрания акционеров </w:t>
      </w:r>
      <w:r w:rsidR="0024250A" w:rsidRPr="0091732D">
        <w:rPr>
          <w:b/>
          <w:sz w:val="28"/>
          <w:szCs w:val="28"/>
        </w:rPr>
        <w:t>АО «</w:t>
      </w:r>
      <w:r w:rsidR="0024250A">
        <w:rPr>
          <w:b/>
          <w:snapToGrid w:val="0"/>
          <w:sz w:val="28"/>
          <w:szCs w:val="28"/>
        </w:rPr>
        <w:t>РАО ЭС Востока</w:t>
      </w:r>
      <w:r w:rsidR="0024250A" w:rsidRPr="0091732D">
        <w:rPr>
          <w:b/>
          <w:sz w:val="28"/>
          <w:szCs w:val="28"/>
        </w:rPr>
        <w:t xml:space="preserve">» </w:t>
      </w:r>
      <w:r w:rsidR="0024250A">
        <w:rPr>
          <w:b/>
          <w:sz w:val="28"/>
          <w:szCs w:val="28"/>
        </w:rPr>
        <w:t>30.06.2017 (протокол №16 от 03.07.2017)</w:t>
      </w:r>
    </w:p>
    <w:p w:rsidR="004B1DD1" w:rsidRDefault="004B1DD1" w:rsidP="00A400B4">
      <w:pPr>
        <w:pStyle w:val="a4"/>
        <w:keepNext/>
        <w:ind w:left="0"/>
        <w:jc w:val="both"/>
        <w:outlineLvl w:val="0"/>
      </w:pPr>
    </w:p>
    <w:p w:rsidR="00A400B4" w:rsidRPr="00F53879" w:rsidRDefault="00A400B4" w:rsidP="0024250A">
      <w:pPr>
        <w:pStyle w:val="a4"/>
        <w:keepNext/>
        <w:numPr>
          <w:ilvl w:val="0"/>
          <w:numId w:val="4"/>
        </w:numPr>
        <w:tabs>
          <w:tab w:val="left" w:pos="709"/>
        </w:tabs>
        <w:spacing w:after="120"/>
        <w:ind w:left="0" w:firstLine="284"/>
        <w:jc w:val="both"/>
        <w:outlineLvl w:val="0"/>
        <w:rPr>
          <w:sz w:val="28"/>
          <w:szCs w:val="28"/>
        </w:rPr>
      </w:pPr>
      <w:r w:rsidRPr="00F53879">
        <w:rPr>
          <w:sz w:val="28"/>
          <w:szCs w:val="28"/>
        </w:rPr>
        <w:t xml:space="preserve">Изложить </w:t>
      </w:r>
      <w:r w:rsidR="00A67D40" w:rsidRPr="00F53879">
        <w:rPr>
          <w:sz w:val="28"/>
          <w:szCs w:val="28"/>
        </w:rPr>
        <w:t>пункт</w:t>
      </w:r>
      <w:r w:rsidRPr="00F53879">
        <w:rPr>
          <w:sz w:val="28"/>
          <w:szCs w:val="28"/>
        </w:rPr>
        <w:t xml:space="preserve"> </w:t>
      </w:r>
      <w:r w:rsidR="0091732D" w:rsidRPr="00F53879">
        <w:rPr>
          <w:sz w:val="28"/>
          <w:szCs w:val="28"/>
        </w:rPr>
        <w:t>6</w:t>
      </w:r>
      <w:r w:rsidRPr="00F53879">
        <w:rPr>
          <w:sz w:val="28"/>
          <w:szCs w:val="28"/>
        </w:rPr>
        <w:t xml:space="preserve"> Положения </w:t>
      </w:r>
      <w:r w:rsidR="0091732D" w:rsidRPr="00F53879">
        <w:rPr>
          <w:sz w:val="28"/>
          <w:szCs w:val="28"/>
        </w:rPr>
        <w:t>о выплате членам Совета директоров АО</w:t>
      </w:r>
      <w:r w:rsidR="009F4188">
        <w:rPr>
          <w:sz w:val="28"/>
          <w:szCs w:val="28"/>
        </w:rPr>
        <w:t> </w:t>
      </w:r>
      <w:r w:rsidR="0091732D" w:rsidRPr="00F53879">
        <w:rPr>
          <w:sz w:val="28"/>
          <w:szCs w:val="28"/>
        </w:rPr>
        <w:t>«</w:t>
      </w:r>
      <w:r w:rsidR="0024250A">
        <w:rPr>
          <w:snapToGrid w:val="0"/>
          <w:sz w:val="28"/>
          <w:szCs w:val="28"/>
        </w:rPr>
        <w:t>РАО ЭС Востока</w:t>
      </w:r>
      <w:r w:rsidR="0091732D" w:rsidRPr="00F53879">
        <w:rPr>
          <w:sz w:val="28"/>
          <w:szCs w:val="28"/>
        </w:rPr>
        <w:t>» вознаграждений и компенсаций</w:t>
      </w:r>
      <w:r w:rsidRPr="00F53879">
        <w:rPr>
          <w:sz w:val="28"/>
          <w:szCs w:val="28"/>
        </w:rPr>
        <w:t xml:space="preserve"> в следующей редакции:</w:t>
      </w:r>
    </w:p>
    <w:p w:rsidR="00BC2295" w:rsidRDefault="00A400B4" w:rsidP="00BC2295">
      <w:pPr>
        <w:pStyle w:val="Style9"/>
        <w:widowControl/>
        <w:tabs>
          <w:tab w:val="left" w:pos="709"/>
          <w:tab w:val="left" w:pos="1210"/>
        </w:tabs>
        <w:spacing w:line="240" w:lineRule="auto"/>
        <w:ind w:firstLine="284"/>
        <w:rPr>
          <w:rStyle w:val="FontStyle18"/>
          <w:sz w:val="28"/>
          <w:szCs w:val="28"/>
        </w:rPr>
      </w:pPr>
      <w:r w:rsidRPr="00DD31C9">
        <w:rPr>
          <w:sz w:val="28"/>
          <w:szCs w:val="28"/>
        </w:rPr>
        <w:t>«</w:t>
      </w:r>
      <w:r w:rsidR="0091732D">
        <w:rPr>
          <w:sz w:val="28"/>
          <w:szCs w:val="28"/>
        </w:rPr>
        <w:t>6</w:t>
      </w:r>
      <w:r w:rsidR="005F3EA5" w:rsidRPr="00DD31C9">
        <w:rPr>
          <w:sz w:val="28"/>
          <w:szCs w:val="28"/>
        </w:rPr>
        <w:t xml:space="preserve">. </w:t>
      </w:r>
      <w:r w:rsidR="00BC2295" w:rsidRPr="009A3246">
        <w:rPr>
          <w:rStyle w:val="FontStyle18"/>
          <w:sz w:val="28"/>
        </w:rPr>
        <w:t>Вознаграждени</w:t>
      </w:r>
      <w:r w:rsidR="00BC2295">
        <w:rPr>
          <w:rStyle w:val="FontStyle18"/>
          <w:sz w:val="28"/>
        </w:rPr>
        <w:t xml:space="preserve">е членам Совета директоров Общества </w:t>
      </w:r>
      <w:r w:rsidR="00BC2295" w:rsidRPr="008D507E">
        <w:rPr>
          <w:rStyle w:val="FontStyle18"/>
          <w:sz w:val="28"/>
          <w:szCs w:val="28"/>
        </w:rPr>
        <w:t>не начисля</w:t>
      </w:r>
      <w:r w:rsidR="00BC2295">
        <w:rPr>
          <w:rStyle w:val="FontStyle18"/>
          <w:sz w:val="28"/>
          <w:szCs w:val="28"/>
        </w:rPr>
        <w:t>е</w:t>
      </w:r>
      <w:r w:rsidR="00BC2295" w:rsidRPr="008D507E">
        <w:rPr>
          <w:rStyle w:val="FontStyle18"/>
          <w:sz w:val="28"/>
          <w:szCs w:val="28"/>
        </w:rPr>
        <w:t>тся и не выплачива</w:t>
      </w:r>
      <w:r w:rsidR="00BC2295">
        <w:rPr>
          <w:rStyle w:val="FontStyle18"/>
          <w:sz w:val="28"/>
          <w:szCs w:val="28"/>
        </w:rPr>
        <w:t>е</w:t>
      </w:r>
      <w:r w:rsidR="00BC2295" w:rsidRPr="008D507E">
        <w:rPr>
          <w:rStyle w:val="FontStyle18"/>
          <w:sz w:val="28"/>
          <w:szCs w:val="28"/>
        </w:rPr>
        <w:t xml:space="preserve">тся </w:t>
      </w:r>
      <w:r w:rsidR="00BC2295">
        <w:rPr>
          <w:rStyle w:val="FontStyle18"/>
          <w:sz w:val="28"/>
          <w:szCs w:val="28"/>
        </w:rPr>
        <w:t xml:space="preserve">за период полномочий членов Совета директоров, в течение которого они </w:t>
      </w:r>
      <w:r w:rsidR="00BC2295" w:rsidRPr="008D507E">
        <w:rPr>
          <w:rStyle w:val="FontStyle18"/>
          <w:sz w:val="28"/>
          <w:szCs w:val="28"/>
        </w:rPr>
        <w:t>явля</w:t>
      </w:r>
      <w:r w:rsidR="00BC2295">
        <w:rPr>
          <w:rStyle w:val="FontStyle18"/>
          <w:sz w:val="28"/>
          <w:szCs w:val="28"/>
        </w:rPr>
        <w:t>лись</w:t>
      </w:r>
      <w:r w:rsidR="00BC2295" w:rsidRPr="008D507E">
        <w:rPr>
          <w:rStyle w:val="FontStyle18"/>
          <w:sz w:val="28"/>
          <w:szCs w:val="28"/>
        </w:rPr>
        <w:t xml:space="preserve">: </w:t>
      </w:r>
    </w:p>
    <w:p w:rsidR="00BC2295" w:rsidRDefault="00BC2295" w:rsidP="00BC2295">
      <w:pPr>
        <w:pStyle w:val="Style9"/>
        <w:widowControl/>
        <w:tabs>
          <w:tab w:val="left" w:pos="709"/>
          <w:tab w:val="left" w:pos="1210"/>
        </w:tabs>
        <w:spacing w:line="240" w:lineRule="auto"/>
        <w:ind w:firstLine="284"/>
        <w:rPr>
          <w:rStyle w:val="FontStyle18"/>
          <w:sz w:val="28"/>
          <w:szCs w:val="28"/>
        </w:rPr>
      </w:pPr>
      <w:r w:rsidRPr="008D507E">
        <w:rPr>
          <w:rStyle w:val="FontStyle18"/>
          <w:sz w:val="28"/>
          <w:szCs w:val="28"/>
        </w:rPr>
        <w:t>- член</w:t>
      </w:r>
      <w:r>
        <w:rPr>
          <w:rStyle w:val="FontStyle18"/>
          <w:sz w:val="28"/>
          <w:szCs w:val="28"/>
        </w:rPr>
        <w:t>ами</w:t>
      </w:r>
      <w:r w:rsidRPr="008D507E">
        <w:rPr>
          <w:rStyle w:val="FontStyle18"/>
          <w:sz w:val="28"/>
          <w:szCs w:val="28"/>
        </w:rPr>
        <w:t xml:space="preserve"> Центральной закупочной комиссии Общества;</w:t>
      </w:r>
    </w:p>
    <w:p w:rsidR="00BC2295" w:rsidRPr="00DD31C9" w:rsidRDefault="00BC2295" w:rsidP="00BC2295">
      <w:pPr>
        <w:pStyle w:val="Style9"/>
        <w:widowControl/>
        <w:tabs>
          <w:tab w:val="left" w:pos="709"/>
          <w:tab w:val="left" w:pos="1210"/>
        </w:tabs>
        <w:spacing w:line="240" w:lineRule="auto"/>
        <w:ind w:firstLine="284"/>
        <w:rPr>
          <w:sz w:val="28"/>
          <w:szCs w:val="28"/>
        </w:rPr>
      </w:pPr>
      <w:bookmarkStart w:id="0" w:name="_GoBack"/>
      <w:bookmarkEnd w:id="0"/>
      <w:r w:rsidRPr="008D507E">
        <w:rPr>
          <w:rStyle w:val="FontStyle18"/>
          <w:sz w:val="28"/>
          <w:szCs w:val="28"/>
        </w:rPr>
        <w:t>- лиц</w:t>
      </w:r>
      <w:r>
        <w:rPr>
          <w:rStyle w:val="FontStyle18"/>
          <w:sz w:val="28"/>
          <w:szCs w:val="28"/>
        </w:rPr>
        <w:t>ами</w:t>
      </w:r>
      <w:r w:rsidRPr="009A3246">
        <w:rPr>
          <w:rStyle w:val="FontStyle18"/>
          <w:sz w:val="28"/>
        </w:rPr>
        <w:t xml:space="preserve">, в отношении </w:t>
      </w:r>
      <w:r w:rsidRPr="008D507E">
        <w:rPr>
          <w:rStyle w:val="FontStyle18"/>
          <w:sz w:val="28"/>
          <w:szCs w:val="28"/>
        </w:rPr>
        <w:t>котор</w:t>
      </w:r>
      <w:r>
        <w:rPr>
          <w:rStyle w:val="FontStyle18"/>
          <w:sz w:val="28"/>
          <w:szCs w:val="28"/>
        </w:rPr>
        <w:t>ых</w:t>
      </w:r>
      <w:r>
        <w:rPr>
          <w:rStyle w:val="FontStyle18"/>
          <w:sz w:val="28"/>
        </w:rPr>
        <w:t xml:space="preserve"> законодательством Российской Федерации</w:t>
      </w:r>
      <w:r w:rsidRPr="009A3246">
        <w:rPr>
          <w:rStyle w:val="FontStyle18"/>
          <w:sz w:val="28"/>
        </w:rPr>
        <w:t xml:space="preserve"> предусмотрено ограничение или запрет на получение каких-либо выплат от коммерческих организаций.</w:t>
      </w:r>
      <w:r>
        <w:rPr>
          <w:rStyle w:val="FontStyle18"/>
          <w:sz w:val="28"/>
        </w:rPr>
        <w:t>».</w:t>
      </w:r>
    </w:p>
    <w:sectPr w:rsidR="00BC2295" w:rsidRPr="00DD31C9" w:rsidSect="00A67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86" w:rsidRDefault="00112486" w:rsidP="0035547E">
      <w:r>
        <w:separator/>
      </w:r>
    </w:p>
  </w:endnote>
  <w:endnote w:type="continuationSeparator" w:id="0">
    <w:p w:rsidR="00112486" w:rsidRDefault="00112486" w:rsidP="003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86" w:rsidRDefault="00112486" w:rsidP="0035547E">
      <w:r>
        <w:separator/>
      </w:r>
    </w:p>
  </w:footnote>
  <w:footnote w:type="continuationSeparator" w:id="0">
    <w:p w:rsidR="00112486" w:rsidRDefault="00112486" w:rsidP="0035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70E"/>
    <w:multiLevelType w:val="multilevel"/>
    <w:tmpl w:val="6D66647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B3C3CA7"/>
    <w:multiLevelType w:val="multilevel"/>
    <w:tmpl w:val="CE64721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tabs>
          <w:tab w:val="num" w:pos="7384"/>
        </w:tabs>
        <w:ind w:left="7384" w:hanging="1800"/>
      </w:pPr>
      <w:rPr>
        <w:rFonts w:hint="default"/>
      </w:rPr>
    </w:lvl>
  </w:abstractNum>
  <w:abstractNum w:abstractNumId="2" w15:restartNumberingAfterBreak="0">
    <w:nsid w:val="11285AB7"/>
    <w:multiLevelType w:val="multilevel"/>
    <w:tmpl w:val="0B7A9A2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375"/>
        </w:tabs>
        <w:ind w:left="837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FCF4510"/>
    <w:multiLevelType w:val="hybridMultilevel"/>
    <w:tmpl w:val="36A00D72"/>
    <w:lvl w:ilvl="0" w:tplc="9ABA5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4739EC"/>
    <w:multiLevelType w:val="hybridMultilevel"/>
    <w:tmpl w:val="0E066CE0"/>
    <w:lvl w:ilvl="0" w:tplc="4330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5"/>
    <w:rsid w:val="0001710D"/>
    <w:rsid w:val="000A0863"/>
    <w:rsid w:val="000F2E44"/>
    <w:rsid w:val="00112486"/>
    <w:rsid w:val="00143B4B"/>
    <w:rsid w:val="00205DB8"/>
    <w:rsid w:val="00212A03"/>
    <w:rsid w:val="00221B16"/>
    <w:rsid w:val="002260F5"/>
    <w:rsid w:val="0024250A"/>
    <w:rsid w:val="0026699D"/>
    <w:rsid w:val="003176BE"/>
    <w:rsid w:val="00342A3E"/>
    <w:rsid w:val="0035547E"/>
    <w:rsid w:val="0036044D"/>
    <w:rsid w:val="00480D45"/>
    <w:rsid w:val="004B1DD1"/>
    <w:rsid w:val="00531903"/>
    <w:rsid w:val="00536308"/>
    <w:rsid w:val="0054447D"/>
    <w:rsid w:val="00553591"/>
    <w:rsid w:val="0058762C"/>
    <w:rsid w:val="005C4003"/>
    <w:rsid w:val="005D3731"/>
    <w:rsid w:val="005F3EA5"/>
    <w:rsid w:val="00624C2B"/>
    <w:rsid w:val="006350BC"/>
    <w:rsid w:val="006746F9"/>
    <w:rsid w:val="0067493F"/>
    <w:rsid w:val="0067644D"/>
    <w:rsid w:val="006A173B"/>
    <w:rsid w:val="006D2C78"/>
    <w:rsid w:val="0070638F"/>
    <w:rsid w:val="00733FAE"/>
    <w:rsid w:val="0076138C"/>
    <w:rsid w:val="00793856"/>
    <w:rsid w:val="007C4CB5"/>
    <w:rsid w:val="007E0222"/>
    <w:rsid w:val="007F6AA7"/>
    <w:rsid w:val="008204CC"/>
    <w:rsid w:val="0083796A"/>
    <w:rsid w:val="00880E13"/>
    <w:rsid w:val="008A3F67"/>
    <w:rsid w:val="008A456F"/>
    <w:rsid w:val="008F11C3"/>
    <w:rsid w:val="0091732D"/>
    <w:rsid w:val="009464FF"/>
    <w:rsid w:val="009B5D1D"/>
    <w:rsid w:val="009E47B0"/>
    <w:rsid w:val="009F4188"/>
    <w:rsid w:val="009F7B97"/>
    <w:rsid w:val="00A400B4"/>
    <w:rsid w:val="00A545E6"/>
    <w:rsid w:val="00A67D40"/>
    <w:rsid w:val="00A85382"/>
    <w:rsid w:val="00B226FE"/>
    <w:rsid w:val="00B333A0"/>
    <w:rsid w:val="00B47E32"/>
    <w:rsid w:val="00B63394"/>
    <w:rsid w:val="00BC2295"/>
    <w:rsid w:val="00CC1D0D"/>
    <w:rsid w:val="00D15DB5"/>
    <w:rsid w:val="00DD31C9"/>
    <w:rsid w:val="00EC5D94"/>
    <w:rsid w:val="00F24AB9"/>
    <w:rsid w:val="00F53879"/>
    <w:rsid w:val="00F541BD"/>
    <w:rsid w:val="00F5769D"/>
    <w:rsid w:val="00F9604C"/>
    <w:rsid w:val="00FA3BC3"/>
    <w:rsid w:val="00FB05BB"/>
    <w:rsid w:val="00FC30F1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13D5-4A7B-4AC8-95A8-B8B3A36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,Знак сноски 1,fr,Used by Word for Help footnote symbols,Ссылка на сноску 45,Footnote Reference Number"/>
    <w:uiPriority w:val="99"/>
    <w:unhideWhenUsed/>
    <w:rsid w:val="0035547E"/>
    <w:rPr>
      <w:vertAlign w:val="superscript"/>
    </w:rPr>
  </w:style>
  <w:style w:type="paragraph" w:styleId="a4">
    <w:name w:val="List Paragraph"/>
    <w:basedOn w:val="a"/>
    <w:uiPriority w:val="34"/>
    <w:qFormat/>
    <w:rsid w:val="005C4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D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1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9B5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note text"/>
    <w:basedOn w:val="a"/>
    <w:link w:val="1"/>
    <w:uiPriority w:val="99"/>
    <w:rsid w:val="00DD31C9"/>
    <w:pPr>
      <w:suppressAutoHyphens/>
      <w:ind w:left="357"/>
      <w:jc w:val="both"/>
    </w:pPr>
    <w:rPr>
      <w:rFonts w:ascii="Calibri" w:hAnsi="Calibri" w:cs="Calibri"/>
      <w:color w:val="auto"/>
      <w:sz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DD31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locked/>
    <w:rsid w:val="00DD31C9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tyle9">
    <w:name w:val="Style9"/>
    <w:basedOn w:val="a"/>
    <w:rsid w:val="0091732D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color w:val="auto"/>
      <w:szCs w:val="24"/>
    </w:rPr>
  </w:style>
  <w:style w:type="character" w:customStyle="1" w:styleId="FontStyle18">
    <w:name w:val="Font Style18"/>
    <w:rsid w:val="009173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ikis</dc:creator>
  <cp:lastModifiedBy>Лапшин Дмитрий Алексеевич</cp:lastModifiedBy>
  <cp:revision>10</cp:revision>
  <cp:lastPrinted>2019-10-02T09:26:00Z</cp:lastPrinted>
  <dcterms:created xsi:type="dcterms:W3CDTF">2019-04-05T09:31:00Z</dcterms:created>
  <dcterms:modified xsi:type="dcterms:W3CDTF">2019-10-28T08:38:00Z</dcterms:modified>
</cp:coreProperties>
</file>