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E" w:rsidRDefault="006554CE" w:rsidP="006554CE">
      <w:pPr>
        <w:pStyle w:val="a3"/>
        <w:tabs>
          <w:tab w:val="num" w:pos="1614"/>
        </w:tabs>
        <w:ind w:left="72"/>
        <w:rPr>
          <w:b/>
          <w:szCs w:val="28"/>
        </w:rPr>
      </w:pPr>
    </w:p>
    <w:p w:rsidR="006554CE" w:rsidRPr="0096754F" w:rsidRDefault="006554CE" w:rsidP="006554CE">
      <w:pPr>
        <w:pStyle w:val="3"/>
        <w:rPr>
          <w:sz w:val="24"/>
        </w:rPr>
      </w:pPr>
      <w:r w:rsidRPr="0096754F">
        <w:rPr>
          <w:sz w:val="24"/>
        </w:rPr>
        <w:t>ИНФОРМАЦИЯ</w:t>
      </w:r>
    </w:p>
    <w:p w:rsidR="001A3F87" w:rsidRDefault="006554CE" w:rsidP="006554C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6554CE">
        <w:rPr>
          <w:b/>
          <w:sz w:val="24"/>
        </w:rPr>
        <w:t xml:space="preserve"> кандидатах в состав Ревизионной комиссии ОАО «РАО Энергетические системы Востока», включенных в списки для голосования на </w:t>
      </w:r>
      <w:r w:rsidR="001A3F87">
        <w:rPr>
          <w:b/>
          <w:sz w:val="24"/>
        </w:rPr>
        <w:t xml:space="preserve">внеочередном </w:t>
      </w:r>
      <w:r w:rsidRPr="006554CE">
        <w:rPr>
          <w:b/>
          <w:sz w:val="24"/>
        </w:rPr>
        <w:t xml:space="preserve">Общем собрании акционеров </w:t>
      </w:r>
    </w:p>
    <w:p w:rsidR="006554CE" w:rsidRDefault="001A3F87" w:rsidP="006554CE">
      <w:pPr>
        <w:jc w:val="center"/>
        <w:rPr>
          <w:b/>
          <w:sz w:val="24"/>
        </w:rPr>
      </w:pPr>
      <w:r>
        <w:rPr>
          <w:b/>
          <w:sz w:val="24"/>
        </w:rPr>
        <w:t>30 ноября 2011 г.</w:t>
      </w:r>
    </w:p>
    <w:p w:rsidR="001A3F87" w:rsidRDefault="001A3F87" w:rsidP="001A3F87">
      <w:pPr>
        <w:ind w:left="142"/>
        <w:rPr>
          <w:b/>
          <w:sz w:val="24"/>
        </w:rPr>
      </w:pPr>
    </w:p>
    <w:p w:rsidR="001A3F87" w:rsidRPr="001A3F87" w:rsidRDefault="001A3F87" w:rsidP="001A3F87">
      <w:pPr>
        <w:ind w:left="142"/>
        <w:jc w:val="both"/>
        <w:rPr>
          <w:rFonts w:eastAsia="Calibri"/>
          <w:sz w:val="24"/>
        </w:rPr>
      </w:pPr>
      <w:proofErr w:type="gramStart"/>
      <w:r w:rsidRPr="001A3F87">
        <w:rPr>
          <w:rFonts w:eastAsia="Calibri"/>
          <w:sz w:val="24"/>
        </w:rPr>
        <w:t xml:space="preserve">В соответствии с п. 7 статьи 53 Федерального закона «Об акционерных обществах» </w:t>
      </w:r>
      <w:r>
        <w:rPr>
          <w:rFonts w:eastAsia="Calibri"/>
          <w:sz w:val="24"/>
        </w:rPr>
        <w:t xml:space="preserve">Советом директоров ОАО «РАО Энергетические системы Востока» </w:t>
      </w:r>
      <w:bookmarkStart w:id="0" w:name="OLE_LINK5"/>
      <w:bookmarkStart w:id="1" w:name="OLE_LINK6"/>
      <w:bookmarkEnd w:id="0"/>
      <w:r w:rsidRPr="001A3F87">
        <w:rPr>
          <w:rFonts w:eastAsia="Calibri"/>
          <w:sz w:val="24"/>
        </w:rPr>
        <w:t>в список кандидатур для избрания в Ревизионную комиссию</w:t>
      </w:r>
      <w:bookmarkEnd w:id="1"/>
      <w:r w:rsidRPr="001A3F87">
        <w:rPr>
          <w:rFonts w:eastAsia="Calibri"/>
          <w:sz w:val="24"/>
        </w:rPr>
        <w:t xml:space="preserve"> ОАО «РАО Энергетические системы Востока» на внеочередном Общем собрании акционеров ОАО «РАО Энергетические системы Востока» </w:t>
      </w:r>
      <w:r>
        <w:rPr>
          <w:rFonts w:eastAsia="Calibri"/>
          <w:sz w:val="24"/>
        </w:rPr>
        <w:t xml:space="preserve">включены </w:t>
      </w:r>
      <w:r w:rsidRPr="001A3F87">
        <w:rPr>
          <w:rFonts w:eastAsia="Calibri"/>
          <w:sz w:val="24"/>
        </w:rPr>
        <w:t>следующи</w:t>
      </w:r>
      <w:r>
        <w:rPr>
          <w:rFonts w:eastAsia="Calibri"/>
          <w:sz w:val="24"/>
        </w:rPr>
        <w:t>е</w:t>
      </w:r>
      <w:r w:rsidRPr="001A3F87">
        <w:rPr>
          <w:rFonts w:eastAsia="Calibri"/>
          <w:sz w:val="24"/>
        </w:rPr>
        <w:t xml:space="preserve"> кандидат</w:t>
      </w:r>
      <w:r>
        <w:rPr>
          <w:rFonts w:eastAsia="Calibri"/>
          <w:sz w:val="24"/>
        </w:rPr>
        <w:t>ы</w:t>
      </w:r>
      <w:r w:rsidRPr="001A3F87">
        <w:rPr>
          <w:rFonts w:eastAsia="Calibri"/>
          <w:sz w:val="24"/>
        </w:rPr>
        <w:t>:</w:t>
      </w:r>
      <w:proofErr w:type="gramEnd"/>
    </w:p>
    <w:p w:rsidR="001A3F87" w:rsidRDefault="001A3F87" w:rsidP="001A3F87">
      <w:pPr>
        <w:ind w:left="142"/>
        <w:rPr>
          <w:b/>
          <w:sz w:val="24"/>
        </w:rPr>
      </w:pPr>
    </w:p>
    <w:tbl>
      <w:tblPr>
        <w:tblW w:w="1034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18"/>
        <w:gridCol w:w="4604"/>
        <w:gridCol w:w="2410"/>
      </w:tblGrid>
      <w:tr w:rsidR="001A3F87" w:rsidRPr="001A3F87" w:rsidTr="001A3F87">
        <w:trPr>
          <w:trHeight w:val="1187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b/>
                <w:bCs/>
                <w:sz w:val="24"/>
              </w:rPr>
            </w:pPr>
            <w:r w:rsidRPr="001A3F87">
              <w:rPr>
                <w:rFonts w:eastAsia="Calibri"/>
                <w:b/>
                <w:bCs/>
                <w:sz w:val="24"/>
              </w:rPr>
              <w:t>№</w:t>
            </w:r>
          </w:p>
          <w:p w:rsidR="001A3F87" w:rsidRPr="001A3F87" w:rsidRDefault="001A3F87" w:rsidP="0040175E">
            <w:pPr>
              <w:ind w:right="-68" w:firstLine="34"/>
              <w:jc w:val="center"/>
              <w:rPr>
                <w:b/>
                <w:bCs/>
                <w:sz w:val="24"/>
              </w:rPr>
            </w:pPr>
            <w:proofErr w:type="gramStart"/>
            <w:r w:rsidRPr="001A3F87">
              <w:rPr>
                <w:rFonts w:eastAsia="Calibri"/>
                <w:b/>
                <w:bCs/>
                <w:sz w:val="24"/>
              </w:rPr>
              <w:t>п</w:t>
            </w:r>
            <w:proofErr w:type="gramEnd"/>
            <w:r w:rsidRPr="001A3F87">
              <w:rPr>
                <w:rFonts w:eastAsia="Calibri"/>
                <w:b/>
                <w:bCs/>
                <w:sz w:val="24"/>
              </w:rPr>
              <w:t>/п</w:t>
            </w:r>
          </w:p>
          <w:p w:rsidR="001A3F87" w:rsidRPr="001A3F87" w:rsidRDefault="001A3F87" w:rsidP="0040175E">
            <w:pPr>
              <w:ind w:right="-68" w:firstLine="34"/>
              <w:jc w:val="center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b/>
                <w:bCs/>
                <w:sz w:val="24"/>
              </w:rPr>
            </w:pPr>
            <w:r w:rsidRPr="001A3F87">
              <w:rPr>
                <w:rFonts w:eastAsia="Calibri"/>
                <w:b/>
                <w:bCs/>
                <w:sz w:val="24"/>
              </w:rPr>
              <w:t>Ф.И.О.</w:t>
            </w:r>
          </w:p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b/>
                <w:bCs/>
                <w:sz w:val="24"/>
              </w:rPr>
            </w:pPr>
            <w:r w:rsidRPr="001A3F87">
              <w:rPr>
                <w:rFonts w:eastAsia="Calibri"/>
                <w:b/>
                <w:bCs/>
                <w:sz w:val="24"/>
              </w:rPr>
              <w:t>кандидата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b/>
                <w:bCs/>
                <w:sz w:val="24"/>
              </w:rPr>
            </w:pPr>
            <w:r w:rsidRPr="001A3F87">
              <w:rPr>
                <w:rFonts w:eastAsia="Calibri"/>
                <w:b/>
                <w:bCs/>
                <w:sz w:val="24"/>
              </w:rPr>
              <w:t>Должность,</w:t>
            </w:r>
          </w:p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b/>
                <w:bCs/>
                <w:sz w:val="24"/>
              </w:rPr>
            </w:pPr>
            <w:r w:rsidRPr="001A3F87">
              <w:rPr>
                <w:rFonts w:eastAsia="Calibri"/>
                <w:b/>
                <w:bCs/>
                <w:sz w:val="24"/>
              </w:rPr>
              <w:t>место работы кандидата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F87" w:rsidRPr="001A3F87" w:rsidRDefault="001A3F87" w:rsidP="001A3F87">
            <w:pPr>
              <w:ind w:right="142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Наличие письменного согласия кандидата</w:t>
            </w:r>
          </w:p>
        </w:tc>
      </w:tr>
      <w:tr w:rsidR="001A3F87" w:rsidRPr="001A3F87" w:rsidTr="001A3F87">
        <w:trPr>
          <w:trHeight w:val="53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ind w:right="-68"/>
              <w:rPr>
                <w:rFonts w:eastAsia="Calibri"/>
                <w:sz w:val="24"/>
              </w:rPr>
            </w:pPr>
            <w:proofErr w:type="spellStart"/>
            <w:r w:rsidRPr="001A3F87">
              <w:rPr>
                <w:rFonts w:eastAsia="Calibri"/>
                <w:sz w:val="24"/>
              </w:rPr>
              <w:t>Ажимов</w:t>
            </w:r>
            <w:proofErr w:type="spellEnd"/>
            <w:r w:rsidRPr="001A3F87">
              <w:rPr>
                <w:rFonts w:eastAsia="Calibri"/>
                <w:sz w:val="24"/>
              </w:rPr>
              <w:t xml:space="preserve"> Олег Евгеньевич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начальник Департамента внутреннего аудита ОАО «РусГидро»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F87" w:rsidRPr="001A3F87" w:rsidRDefault="001A3F87" w:rsidP="001A3F8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Имеется</w:t>
            </w:r>
          </w:p>
        </w:tc>
      </w:tr>
      <w:tr w:rsidR="001A3F87" w:rsidRPr="001A3F87" w:rsidTr="001A3F87">
        <w:trPr>
          <w:trHeight w:val="53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ind w:right="-68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Максимова Надежда Борисовна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начальник Управления Инвестиционного аудита Департамента внутреннего аудита ОАО «РусГидро»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F87" w:rsidRPr="001A3F87" w:rsidRDefault="001A3F87" w:rsidP="001A3F8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Имеется</w:t>
            </w:r>
          </w:p>
        </w:tc>
      </w:tr>
      <w:tr w:rsidR="001A3F87" w:rsidRPr="001A3F87" w:rsidTr="001A3F87">
        <w:trPr>
          <w:trHeight w:val="53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ind w:right="-68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Чигирин Иван Иванович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начальник Управления операционного аудита Департамента внутреннего аудита </w:t>
            </w:r>
            <w:r w:rsidRPr="001A3F87">
              <w:rPr>
                <w:rFonts w:eastAsia="Calibri"/>
                <w:sz w:val="24"/>
              </w:rPr>
              <w:br/>
              <w:t>ОАО «РусГидро»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F87" w:rsidRPr="001A3F87" w:rsidRDefault="001A3F87" w:rsidP="001A3F8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Имеется</w:t>
            </w:r>
          </w:p>
        </w:tc>
      </w:tr>
      <w:tr w:rsidR="001A3F87" w:rsidRPr="001A3F87" w:rsidTr="001A3F87">
        <w:trPr>
          <w:trHeight w:val="53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ind w:right="-68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Бабаев Константин Владимирович 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руководитель Дирекции по управлению рисками ОАО «РусГидро»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F87" w:rsidRPr="001A3F87" w:rsidRDefault="001A3F87" w:rsidP="001A3F8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Имеется</w:t>
            </w:r>
          </w:p>
        </w:tc>
      </w:tr>
      <w:tr w:rsidR="001A3F87" w:rsidRPr="001A3F87" w:rsidTr="001A3F87">
        <w:trPr>
          <w:trHeight w:val="53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87" w:rsidRPr="001A3F87" w:rsidRDefault="001A3F87" w:rsidP="0040175E">
            <w:pPr>
              <w:ind w:right="-68"/>
              <w:jc w:val="center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ind w:right="-68"/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Рохлина Ольга Владимировна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87" w:rsidRPr="001A3F87" w:rsidRDefault="001A3F87" w:rsidP="0040175E">
            <w:pPr>
              <w:rPr>
                <w:rFonts w:eastAsia="Calibri"/>
                <w:sz w:val="24"/>
              </w:rPr>
            </w:pPr>
            <w:r w:rsidRPr="001A3F87">
              <w:rPr>
                <w:rFonts w:eastAsia="Calibri"/>
                <w:sz w:val="24"/>
              </w:rPr>
              <w:t xml:space="preserve"> Главный эксперт Управления финансового аудита Департамента внутреннего аудита ОАО «РусГидро»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F87" w:rsidRPr="001A3F87" w:rsidRDefault="001A3F87" w:rsidP="001A3F8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Имеется</w:t>
            </w:r>
          </w:p>
        </w:tc>
      </w:tr>
    </w:tbl>
    <w:p w:rsidR="001A3F87" w:rsidRDefault="001A3F87" w:rsidP="001A3F87">
      <w:pPr>
        <w:rPr>
          <w:b/>
          <w:sz w:val="24"/>
        </w:rPr>
      </w:pPr>
    </w:p>
    <w:p w:rsidR="001A3F87" w:rsidRDefault="001A3F87" w:rsidP="001A3F87">
      <w:pPr>
        <w:rPr>
          <w:b/>
          <w:sz w:val="24"/>
        </w:rPr>
      </w:pPr>
    </w:p>
    <w:p w:rsidR="001A3F87" w:rsidRPr="006554CE" w:rsidRDefault="001A3F87" w:rsidP="001A3F87">
      <w:pPr>
        <w:rPr>
          <w:b/>
          <w:sz w:val="24"/>
        </w:rPr>
      </w:pPr>
      <w:bookmarkStart w:id="2" w:name="_GoBack"/>
      <w:bookmarkEnd w:id="2"/>
    </w:p>
    <w:sectPr w:rsidR="001A3F87" w:rsidRPr="006554CE" w:rsidSect="006554C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E"/>
    <w:rsid w:val="001A3F87"/>
    <w:rsid w:val="006554CE"/>
    <w:rsid w:val="00C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4CE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4C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aliases w:val="body text"/>
    <w:basedOn w:val="a"/>
    <w:link w:val="a4"/>
    <w:rsid w:val="006554CE"/>
    <w:pPr>
      <w:jc w:val="right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55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4CE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4C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aliases w:val="body text"/>
    <w:basedOn w:val="a"/>
    <w:link w:val="a4"/>
    <w:rsid w:val="006554CE"/>
    <w:pPr>
      <w:jc w:val="right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55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Shabanova_NV</cp:lastModifiedBy>
  <cp:revision>2</cp:revision>
  <dcterms:created xsi:type="dcterms:W3CDTF">2011-11-03T09:38:00Z</dcterms:created>
  <dcterms:modified xsi:type="dcterms:W3CDTF">2011-11-03T09:38:00Z</dcterms:modified>
</cp:coreProperties>
</file>